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F37185" w:rsidRDefault="008912FB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8912F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9.95pt;margin-top:-29.85pt;width:249.45pt;height:72.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F05EB" w:rsidRDefault="00A31D5C" w:rsidP="00392A1F">
                  <w:pPr>
                    <w:jc w:val="both"/>
                  </w:pPr>
                  <w:r w:rsidRPr="00DF2DC5">
                    <w:t xml:space="preserve">Приложение к ОПОП по направлению подготовки </w:t>
                  </w:r>
                  <w:r w:rsidRPr="00DF2DC5">
                    <w:rPr>
                      <w:b/>
                    </w:rPr>
                    <w:t>38.</w:t>
                  </w:r>
                  <w:r>
                    <w:rPr>
                      <w:b/>
                    </w:rPr>
                    <w:t>0</w:t>
                  </w:r>
                  <w:r w:rsidR="006F05EB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.</w:t>
                  </w:r>
                  <w:r w:rsidRPr="00DF2DC5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1 Экономика</w:t>
                  </w:r>
                  <w:r w:rsidRPr="00DF2DC5">
                    <w:t xml:space="preserve">, Направленность (профиль) программы </w:t>
                  </w:r>
                  <w:r w:rsidRPr="00DF2DC5">
                    <w:rPr>
                      <w:b/>
                    </w:rPr>
                    <w:t>«</w:t>
                  </w:r>
                  <w:r w:rsidR="006F05EB" w:rsidRPr="006F05EB">
                    <w:rPr>
                      <w:b/>
                    </w:rPr>
                    <w:t>Комплексное управление рисками и страхование</w:t>
                  </w:r>
                  <w:r w:rsidRPr="006F05EB">
                    <w:rPr>
                      <w:b/>
                    </w:rPr>
                    <w:t>»</w:t>
                  </w:r>
                  <w:r w:rsidRPr="006F05EB">
                    <w:t>,</w:t>
                  </w:r>
                  <w:r w:rsidRPr="00DF2DC5">
                    <w:t xml:space="preserve"> утв. приказом ректора ОмГА </w:t>
                  </w:r>
                </w:p>
                <w:p w:rsidR="00A31D5C" w:rsidRPr="00DF2DC5" w:rsidRDefault="00A31D5C" w:rsidP="00392A1F">
                  <w:pPr>
                    <w:jc w:val="both"/>
                  </w:pPr>
                  <w:r w:rsidRPr="00DF2DC5">
                    <w:t xml:space="preserve">от </w:t>
                  </w:r>
                  <w:r w:rsidR="00B57D81" w:rsidRPr="004E0E2F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  <w:p w:rsidR="00A31D5C" w:rsidRDefault="00A31D5C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</w:t>
      </w:r>
      <w:r w:rsidR="00A352E8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="00B57D81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8912F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912FB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A31D5C" w:rsidRPr="00C94464" w:rsidRDefault="00A31D5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A31D5C" w:rsidRPr="00C94464" w:rsidRDefault="00A31D5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A31D5C" w:rsidRDefault="00A31D5C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31D5C" w:rsidRPr="006A2B05" w:rsidRDefault="00A31D5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A31D5C" w:rsidRPr="00C94464" w:rsidRDefault="0006120E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57D81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A31D5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31D5C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DB18B7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31D5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.202</w:t>
                  </w:r>
                  <w:r w:rsidR="00B57D81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31D5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  <w:r w:rsidR="00A31D5C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31D5C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18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A352E8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ПРОИЗВОДСТВЕННАЯ </w:t>
      </w:r>
      <w:r w:rsidRPr="00F37185">
        <w:rPr>
          <w:b/>
          <w:bCs/>
          <w:caps/>
          <w:sz w:val="32"/>
          <w:szCs w:val="32"/>
        </w:rPr>
        <w:t>ПРАКТИКА</w:t>
      </w:r>
    </w:p>
    <w:p w:rsidR="00DE2722" w:rsidRPr="00F37185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F37185">
        <w:rPr>
          <w:b/>
          <w:bCs/>
          <w:caps/>
          <w:sz w:val="22"/>
          <w:szCs w:val="22"/>
        </w:rPr>
        <w:t>(</w:t>
      </w:r>
      <w:r w:rsidR="006F05EB" w:rsidRPr="006F05EB">
        <w:rPr>
          <w:sz w:val="22"/>
          <w:szCs w:val="22"/>
        </w:rPr>
        <w:t xml:space="preserve">практика по профилю профессиональной деятельности </w:t>
      </w:r>
      <w:r w:rsidR="006B50C0">
        <w:rPr>
          <w:sz w:val="22"/>
          <w:szCs w:val="22"/>
        </w:rPr>
        <w:t>1</w:t>
      </w:r>
      <w:r w:rsidR="004D7A4B" w:rsidRPr="00F37185">
        <w:rPr>
          <w:sz w:val="22"/>
          <w:szCs w:val="22"/>
        </w:rPr>
        <w:t>)</w:t>
      </w:r>
    </w:p>
    <w:p w:rsidR="004D7A4B" w:rsidRDefault="00073150" w:rsidP="004D7A4B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073150">
        <w:rPr>
          <w:bCs/>
          <w:sz w:val="24"/>
          <w:szCs w:val="24"/>
        </w:rPr>
        <w:t>К.М.0</w:t>
      </w:r>
      <w:r w:rsidR="004A6C55">
        <w:rPr>
          <w:bCs/>
          <w:sz w:val="24"/>
          <w:szCs w:val="24"/>
        </w:rPr>
        <w:t>1</w:t>
      </w:r>
      <w:r w:rsidRPr="00073150">
        <w:rPr>
          <w:bCs/>
          <w:sz w:val="24"/>
          <w:szCs w:val="24"/>
        </w:rPr>
        <w:t>.0</w:t>
      </w:r>
      <w:r w:rsidR="006F05EB">
        <w:rPr>
          <w:bCs/>
          <w:sz w:val="24"/>
          <w:szCs w:val="24"/>
        </w:rPr>
        <w:t>9</w:t>
      </w:r>
      <w:r w:rsidRPr="00073150">
        <w:rPr>
          <w:bCs/>
          <w:sz w:val="24"/>
          <w:szCs w:val="24"/>
        </w:rPr>
        <w:t>(П)</w:t>
      </w:r>
    </w:p>
    <w:p w:rsidR="00073150" w:rsidRPr="00F37185" w:rsidRDefault="00073150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F2DC5" w:rsidRPr="00DF2DC5">
        <w:rPr>
          <w:b/>
          <w:sz w:val="24"/>
          <w:szCs w:val="24"/>
        </w:rPr>
        <w:t>38.0</w:t>
      </w:r>
      <w:r w:rsidR="006F05EB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>.0</w:t>
      </w:r>
      <w:r w:rsidR="00A352E8">
        <w:rPr>
          <w:b/>
          <w:sz w:val="24"/>
          <w:szCs w:val="24"/>
        </w:rPr>
        <w:t>1</w:t>
      </w:r>
      <w:r w:rsidR="00DF2DC5" w:rsidRPr="00DF2DC5">
        <w:rPr>
          <w:b/>
          <w:sz w:val="24"/>
          <w:szCs w:val="24"/>
        </w:rPr>
        <w:t xml:space="preserve"> </w:t>
      </w:r>
      <w:r w:rsidR="00A352E8">
        <w:rPr>
          <w:b/>
          <w:sz w:val="24"/>
          <w:szCs w:val="24"/>
        </w:rPr>
        <w:t>Экономика</w:t>
      </w:r>
      <w:r w:rsidR="00AA5E65">
        <w:rPr>
          <w:rFonts w:eastAsia="Courier New"/>
          <w:b/>
          <w:sz w:val="24"/>
          <w:szCs w:val="24"/>
          <w:lang w:bidi="ru-RU"/>
        </w:rPr>
        <w:t xml:space="preserve"> </w:t>
      </w:r>
    </w:p>
    <w:p w:rsidR="00392A1F" w:rsidRPr="00212AC6" w:rsidRDefault="003B7D93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 </w:t>
      </w:r>
    </w:p>
    <w:p w:rsidR="00220744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</w:p>
    <w:p w:rsidR="00392A1F" w:rsidRPr="00DF2DC5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6F05EB" w:rsidRPr="006F05EB">
        <w:rPr>
          <w:b/>
          <w:sz w:val="24"/>
          <w:szCs w:val="24"/>
        </w:rPr>
        <w:t>Комплексное управление рисками и страхование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032EFD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7B7F8E" w:rsidRDefault="00A352E8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5" w:type="dxa"/>
            <w:vAlign w:val="center"/>
            <w:hideMark/>
          </w:tcPr>
          <w:p w:rsidR="003B7D93" w:rsidRPr="007B7F8E" w:rsidRDefault="00A352E8" w:rsidP="00A352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6F05EB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6F05EB" w:rsidRPr="006F05EB" w:rsidRDefault="006F05EB" w:rsidP="006F05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05EB">
              <w:rPr>
                <w:color w:val="000000"/>
                <w:sz w:val="24"/>
                <w:szCs w:val="24"/>
              </w:rPr>
              <w:t>08.005</w:t>
            </w:r>
          </w:p>
        </w:tc>
        <w:tc>
          <w:tcPr>
            <w:tcW w:w="8405" w:type="dxa"/>
            <w:vAlign w:val="center"/>
            <w:hideMark/>
          </w:tcPr>
          <w:p w:rsidR="006F05EB" w:rsidRPr="00A352E8" w:rsidRDefault="006F05EB" w:rsidP="006F05EB">
            <w:pPr>
              <w:widowControl/>
              <w:autoSpaceDE/>
              <w:autoSpaceDN/>
              <w:adjustRightInd/>
              <w:rPr>
                <w:i/>
                <w:color w:val="000000"/>
                <w:sz w:val="24"/>
                <w:szCs w:val="24"/>
              </w:rPr>
            </w:pPr>
            <w:r w:rsidRPr="006F05EB">
              <w:rPr>
                <w:i/>
                <w:color w:val="000000"/>
                <w:sz w:val="24"/>
                <w:szCs w:val="24"/>
              </w:rPr>
              <w:t>Страховой брокер</w:t>
            </w:r>
          </w:p>
        </w:tc>
      </w:tr>
      <w:tr w:rsidR="006F05EB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6F05EB" w:rsidRPr="006F05EB" w:rsidRDefault="006F05EB" w:rsidP="006F05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05EB">
              <w:rPr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8405" w:type="dxa"/>
            <w:vAlign w:val="center"/>
            <w:hideMark/>
          </w:tcPr>
          <w:p w:rsidR="006F05EB" w:rsidRPr="00A352E8" w:rsidRDefault="006F05EB" w:rsidP="006F05EB">
            <w:pPr>
              <w:widowControl/>
              <w:autoSpaceDE/>
              <w:autoSpaceDN/>
              <w:adjustRightInd/>
              <w:rPr>
                <w:i/>
                <w:color w:val="000000"/>
                <w:sz w:val="24"/>
                <w:szCs w:val="24"/>
              </w:rPr>
            </w:pPr>
            <w:r w:rsidRPr="006F05EB">
              <w:rPr>
                <w:i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</w:tbl>
    <w:p w:rsidR="003B7D93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19740F" w:rsidRPr="009166F9" w:rsidRDefault="003B7D93" w:rsidP="00A352E8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A352E8" w:rsidRPr="00A352E8">
        <w:rPr>
          <w:sz w:val="24"/>
          <w:szCs w:val="24"/>
        </w:rPr>
        <w:t>аналитический</w:t>
      </w:r>
      <w:r w:rsidR="00A352E8">
        <w:rPr>
          <w:sz w:val="24"/>
          <w:szCs w:val="24"/>
        </w:rPr>
        <w:t>;</w:t>
      </w:r>
      <w:r w:rsidR="00A352E8">
        <w:rPr>
          <w:b/>
          <w:sz w:val="24"/>
          <w:szCs w:val="24"/>
        </w:rPr>
        <w:t xml:space="preserve"> </w:t>
      </w:r>
      <w:r w:rsidR="006F05EB" w:rsidRPr="006F05EB">
        <w:rPr>
          <w:sz w:val="24"/>
          <w:szCs w:val="24"/>
        </w:rPr>
        <w:t>научно-исследовательский</w:t>
      </w:r>
      <w:r w:rsidR="006F05EB">
        <w:rPr>
          <w:sz w:val="24"/>
          <w:szCs w:val="24"/>
        </w:rPr>
        <w:t>;</w:t>
      </w:r>
      <w:r w:rsidR="006F05EB">
        <w:rPr>
          <w:b/>
          <w:sz w:val="24"/>
          <w:szCs w:val="24"/>
        </w:rPr>
        <w:t xml:space="preserve"> </w:t>
      </w:r>
      <w:r w:rsidR="009166F9" w:rsidRPr="009166F9">
        <w:rPr>
          <w:color w:val="000000"/>
          <w:sz w:val="24"/>
          <w:szCs w:val="24"/>
        </w:rPr>
        <w:t>организационно-управленческий</w:t>
      </w:r>
    </w:p>
    <w:p w:rsidR="0019740F" w:rsidRPr="009166F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B57D81">
        <w:rPr>
          <w:rFonts w:eastAsia="SimSun"/>
          <w:kern w:val="2"/>
          <w:sz w:val="24"/>
          <w:szCs w:val="24"/>
          <w:lang w:eastAsia="hi-IN" w:bidi="hi-IN"/>
        </w:rPr>
        <w:t>4</w:t>
      </w:r>
      <w:r w:rsidR="00F02B4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B57D81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B57D81">
        <w:rPr>
          <w:rFonts w:eastAsia="SimSun"/>
          <w:kern w:val="2"/>
          <w:sz w:val="24"/>
          <w:szCs w:val="24"/>
          <w:lang w:eastAsia="hi-IN" w:bidi="hi-IN"/>
        </w:rPr>
        <w:t>5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92A1F" w:rsidRPr="00212AC6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220744">
      <w:pPr>
        <w:suppressAutoHyphens/>
        <w:contextualSpacing/>
        <w:jc w:val="center"/>
        <w:rPr>
          <w:sz w:val="24"/>
          <w:szCs w:val="24"/>
        </w:rPr>
      </w:pP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B57D81">
        <w:rPr>
          <w:sz w:val="24"/>
          <w:szCs w:val="24"/>
        </w:rPr>
        <w:t>4</w:t>
      </w:r>
    </w:p>
    <w:p w:rsidR="00DD697B" w:rsidRPr="006A2B05" w:rsidRDefault="00D95C1D" w:rsidP="00DD697B">
      <w:pPr>
        <w:suppressAutoHyphens/>
        <w:contextualSpacing/>
        <w:jc w:val="center"/>
        <w:rPr>
          <w:spacing w:val="-3"/>
          <w:sz w:val="24"/>
          <w:szCs w:val="24"/>
          <w:lang w:eastAsia="en-US"/>
        </w:rPr>
      </w:pPr>
      <w:r w:rsidRPr="00F37185">
        <w:rPr>
          <w:sz w:val="24"/>
          <w:szCs w:val="24"/>
        </w:rPr>
        <w:lastRenderedPageBreak/>
        <w:br w:type="page"/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="0041182E" w:rsidRPr="006A2B05">
        <w:rPr>
          <w:spacing w:val="-3"/>
          <w:sz w:val="24"/>
          <w:szCs w:val="24"/>
          <w:lang w:eastAsia="en-US"/>
        </w:rPr>
        <w:t>.</w:t>
      </w:r>
      <w:r w:rsidR="009C4C2C" w:rsidRPr="006A2B05">
        <w:rPr>
          <w:spacing w:val="-3"/>
          <w:sz w:val="24"/>
          <w:szCs w:val="24"/>
          <w:lang w:eastAsia="en-US"/>
        </w:rPr>
        <w:t>э</w:t>
      </w:r>
      <w:r w:rsidR="00F83726" w:rsidRPr="006A2B05">
        <w:rPr>
          <w:spacing w:val="-3"/>
          <w:sz w:val="24"/>
          <w:szCs w:val="24"/>
          <w:lang w:eastAsia="en-US"/>
        </w:rPr>
        <w:t>.</w:t>
      </w:r>
      <w:r w:rsidR="006A2B05" w:rsidRPr="006A2B05">
        <w:rPr>
          <w:spacing w:val="-3"/>
          <w:sz w:val="24"/>
          <w:szCs w:val="24"/>
          <w:lang w:eastAsia="en-US"/>
        </w:rPr>
        <w:t>н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1F3AB1">
        <w:rPr>
          <w:spacing w:val="-3"/>
          <w:sz w:val="24"/>
          <w:szCs w:val="24"/>
          <w:lang w:eastAsia="en-US"/>
        </w:rPr>
        <w:t xml:space="preserve">Н.О. Герасимова 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94774C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 w:rsidR="001F3AB1"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1F3AB1">
        <w:rPr>
          <w:spacing w:val="-3"/>
          <w:sz w:val="24"/>
          <w:szCs w:val="24"/>
          <w:lang w:eastAsia="en-US"/>
        </w:rPr>
        <w:t>Экономика и управление</w:t>
      </w:r>
      <w:r w:rsidR="00F83726"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06120E">
        <w:rPr>
          <w:spacing w:val="-3"/>
          <w:sz w:val="24"/>
          <w:szCs w:val="24"/>
          <w:lang w:eastAsia="en-US"/>
        </w:rPr>
        <w:t>2</w:t>
      </w:r>
      <w:r w:rsidR="00B57D81">
        <w:rPr>
          <w:spacing w:val="-3"/>
          <w:sz w:val="24"/>
          <w:szCs w:val="24"/>
          <w:lang w:eastAsia="en-US"/>
        </w:rPr>
        <w:t>2</w:t>
      </w:r>
      <w:r w:rsidR="00F540A4">
        <w:rPr>
          <w:spacing w:val="-3"/>
          <w:sz w:val="24"/>
          <w:szCs w:val="24"/>
          <w:lang w:eastAsia="en-US"/>
        </w:rPr>
        <w:t>.</w:t>
      </w:r>
      <w:r w:rsidR="001F3AB1">
        <w:rPr>
          <w:spacing w:val="-3"/>
          <w:sz w:val="24"/>
          <w:szCs w:val="24"/>
          <w:lang w:eastAsia="en-US"/>
        </w:rPr>
        <w:t>0</w:t>
      </w:r>
      <w:r w:rsidR="00DB18B7">
        <w:rPr>
          <w:spacing w:val="-3"/>
          <w:sz w:val="24"/>
          <w:szCs w:val="24"/>
          <w:lang w:eastAsia="en-US"/>
        </w:rPr>
        <w:t>3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B57D81">
        <w:rPr>
          <w:spacing w:val="-3"/>
          <w:sz w:val="24"/>
          <w:szCs w:val="24"/>
          <w:lang w:eastAsia="en-US"/>
        </w:rPr>
        <w:t>4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DB18B7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</w:t>
      </w:r>
      <w:r w:rsidR="001F3AB1" w:rsidRPr="006A2B05">
        <w:rPr>
          <w:spacing w:val="-3"/>
          <w:sz w:val="24"/>
          <w:szCs w:val="24"/>
          <w:lang w:eastAsia="en-US"/>
        </w:rPr>
        <w:t xml:space="preserve">кафедрой </w:t>
      </w:r>
      <w:r w:rsidR="00AF2C70">
        <w:rPr>
          <w:spacing w:val="-3"/>
          <w:sz w:val="24"/>
          <w:szCs w:val="24"/>
          <w:lang w:eastAsia="en-US"/>
        </w:rPr>
        <w:t>д.п.н., профессор</w:t>
      </w:r>
      <w:r w:rsidR="00AF2C7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06120E">
        <w:rPr>
          <w:spacing w:val="-3"/>
          <w:sz w:val="24"/>
          <w:szCs w:val="24"/>
          <w:lang w:eastAsia="en-US"/>
        </w:rPr>
        <w:t xml:space="preserve">О.В </w:t>
      </w:r>
      <w:r w:rsidR="00B57D81">
        <w:rPr>
          <w:spacing w:val="-3"/>
          <w:sz w:val="24"/>
          <w:szCs w:val="24"/>
          <w:lang w:eastAsia="en-US"/>
        </w:rPr>
        <w:t>Волох</w:t>
      </w:r>
      <w:r w:rsidR="0006120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DD697B" w:rsidRPr="00F37185" w:rsidRDefault="00F83726" w:rsidP="00DD697B">
      <w:pPr>
        <w:suppressAutoHyphens/>
        <w:contextualSpacing/>
        <w:jc w:val="center"/>
        <w:rPr>
          <w:sz w:val="24"/>
          <w:szCs w:val="24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</w:p>
    <w:p w:rsidR="00DD697B" w:rsidRPr="00F37185" w:rsidRDefault="00DD697B" w:rsidP="00DD697B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03A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подготовки при реализации производственной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03A">
              <w:rPr>
                <w:rFonts w:ascii="Times New Roman" w:hAnsi="Times New Roman"/>
                <w:sz w:val="24"/>
                <w:szCs w:val="24"/>
              </w:rPr>
              <w:t>Указание места программы практической подготовки при реализации производственной практики в структуре образовательной программы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jc w:val="both"/>
              <w:rPr>
                <w:spacing w:val="4"/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DD697B" w:rsidRPr="00D6603A" w:rsidRDefault="00DD697B" w:rsidP="006B50C0">
            <w:pPr>
              <w:keepNext/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Содержание программы практической подготовки при реализации производственной практики (</w:t>
            </w:r>
            <w:r w:rsidR="006F05EB" w:rsidRPr="006F05EB">
              <w:rPr>
                <w:sz w:val="22"/>
                <w:szCs w:val="22"/>
              </w:rPr>
              <w:t>практика по профилю профессиональной деятельности</w:t>
            </w:r>
            <w:r w:rsidR="006F05EB">
              <w:rPr>
                <w:sz w:val="22"/>
                <w:szCs w:val="22"/>
              </w:rPr>
              <w:t xml:space="preserve"> 1</w:t>
            </w:r>
            <w:r w:rsidRPr="00D6603A">
              <w:rPr>
                <w:bCs/>
                <w:caps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Указание форм отчетности по практической подготовке (производственная практика)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999"/>
              </w:tabs>
              <w:jc w:val="both"/>
              <w:rPr>
                <w:color w:val="000000"/>
                <w:sz w:val="24"/>
                <w:szCs w:val="24"/>
              </w:rPr>
            </w:pPr>
            <w:r w:rsidRPr="00D6603A">
              <w:rPr>
                <w:color w:val="000000"/>
                <w:sz w:val="24"/>
                <w:szCs w:val="24"/>
              </w:rPr>
              <w:t>Промежуточная аттестация по итогам практической подготовки</w:t>
            </w:r>
          </w:p>
          <w:p w:rsidR="00DD697B" w:rsidRPr="00D6603A" w:rsidRDefault="00DD697B" w:rsidP="00683935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D6603A">
              <w:rPr>
                <w:color w:val="000000"/>
                <w:sz w:val="24"/>
                <w:szCs w:val="24"/>
              </w:rPr>
              <w:t xml:space="preserve"> (</w:t>
            </w:r>
            <w:r w:rsidRPr="00D6603A">
              <w:rPr>
                <w:sz w:val="24"/>
                <w:szCs w:val="24"/>
              </w:rPr>
              <w:t>производственная практика</w:t>
            </w:r>
            <w:r w:rsidRPr="00D6603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697B" w:rsidRPr="00F37185" w:rsidRDefault="00DD697B" w:rsidP="00DD697B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D697B" w:rsidRPr="00F37185" w:rsidRDefault="00DD697B" w:rsidP="00DD697B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D697B" w:rsidRPr="00F37185" w:rsidRDefault="00DD697B" w:rsidP="00DD697B">
      <w:pPr>
        <w:spacing w:after="160" w:line="256" w:lineRule="auto"/>
        <w:rPr>
          <w:b/>
          <w:sz w:val="24"/>
          <w:szCs w:val="24"/>
        </w:rPr>
      </w:pPr>
    </w:p>
    <w:p w:rsidR="002933E5" w:rsidRPr="00A04B9E" w:rsidRDefault="00DD697B" w:rsidP="00D6603A">
      <w:pPr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032546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D6603A">
        <w:rPr>
          <w:b/>
          <w:i/>
          <w:spacing w:val="-3"/>
          <w:sz w:val="24"/>
          <w:szCs w:val="24"/>
          <w:lang w:eastAsia="en-US"/>
        </w:rPr>
        <w:t xml:space="preserve">производственной </w:t>
      </w:r>
      <w:r w:rsidR="00D6603A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2B55D0">
      <w:pPr>
        <w:widowControl/>
        <w:numPr>
          <w:ilvl w:val="0"/>
          <w:numId w:val="20"/>
        </w:numPr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Федеральным законом Российской Федерации от 29.12.2012 № 273-ФЗ «Об образовании в Российской Федерации»;</w:t>
      </w:r>
    </w:p>
    <w:p w:rsidR="00392A1F" w:rsidRPr="00212AC6" w:rsidRDefault="00392A1F" w:rsidP="002B55D0">
      <w:pPr>
        <w:pStyle w:val="ConsPlusTitle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667E">
        <w:rPr>
          <w:rFonts w:ascii="Times New Roman" w:hAnsi="Times New Roman" w:cs="Times New Roman"/>
          <w:b w:val="0"/>
          <w:sz w:val="24"/>
          <w:szCs w:val="24"/>
        </w:rPr>
        <w:t xml:space="preserve">Федеральным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государственным образовательным стандартом высшего образования </w:t>
      </w:r>
      <w:r w:rsidR="00F6667E" w:rsidRPr="00394AC2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847376">
        <w:rPr>
          <w:rFonts w:ascii="Times New Roman" w:hAnsi="Times New Roman" w:cs="Times New Roman"/>
          <w:b w:val="0"/>
          <w:sz w:val="24"/>
          <w:szCs w:val="24"/>
        </w:rPr>
        <w:t xml:space="preserve">магистратура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Pr="00394AC2">
        <w:rPr>
          <w:rFonts w:ascii="Times New Roman" w:hAnsi="Times New Roman" w:cs="Times New Roman"/>
          <w:b w:val="0"/>
          <w:sz w:val="24"/>
        </w:rPr>
        <w:t xml:space="preserve"> </w:t>
      </w:r>
      <w:r w:rsidRPr="00394AC2">
        <w:rPr>
          <w:rFonts w:ascii="Times New Roman" w:hAnsi="Times New Roman" w:cs="Times New Roman"/>
          <w:sz w:val="24"/>
        </w:rPr>
        <w:t>38.0</w:t>
      </w:r>
      <w:r w:rsidR="006F05EB">
        <w:rPr>
          <w:rFonts w:ascii="Times New Roman" w:hAnsi="Times New Roman" w:cs="Times New Roman"/>
          <w:sz w:val="24"/>
        </w:rPr>
        <w:t>4</w:t>
      </w:r>
      <w:r w:rsidRPr="00394AC2">
        <w:rPr>
          <w:rFonts w:ascii="Times New Roman" w:hAnsi="Times New Roman" w:cs="Times New Roman"/>
          <w:sz w:val="24"/>
        </w:rPr>
        <w:t>.0</w:t>
      </w:r>
      <w:r w:rsidR="001F3AB1">
        <w:rPr>
          <w:rFonts w:ascii="Times New Roman" w:hAnsi="Times New Roman" w:cs="Times New Roman"/>
          <w:sz w:val="24"/>
        </w:rPr>
        <w:t>1</w:t>
      </w:r>
      <w:r w:rsidRPr="00394AC2">
        <w:rPr>
          <w:rFonts w:ascii="Times New Roman" w:hAnsi="Times New Roman" w:cs="Times New Roman"/>
          <w:sz w:val="24"/>
        </w:rPr>
        <w:t xml:space="preserve"> </w:t>
      </w:r>
      <w:r w:rsidR="001F3AB1">
        <w:rPr>
          <w:rFonts w:ascii="Times New Roman" w:hAnsi="Times New Roman" w:cs="Times New Roman"/>
          <w:sz w:val="24"/>
        </w:rPr>
        <w:t>Экономика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Приказом Минобрнауки России </w:t>
      </w:r>
      <w:r w:rsidR="00CC1694" w:rsidRPr="00394AC2">
        <w:rPr>
          <w:rFonts w:ascii="Times New Roman" w:hAnsi="Times New Roman" w:cs="Times New Roman"/>
          <w:b w:val="0"/>
          <w:sz w:val="24"/>
          <w:szCs w:val="24"/>
        </w:rPr>
        <w:t>от</w:t>
      </w:r>
      <w:r w:rsidR="00CC1694" w:rsidRPr="00394A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C1694" w:rsidRPr="001F3AB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1F3AB1" w:rsidRPr="001F3A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9</w:t>
      </w:r>
      <w:r w:rsidR="006F05EB">
        <w:rPr>
          <w:rFonts w:ascii="Times New Roman" w:hAnsi="Times New Roman" w:cs="Times New Roman"/>
          <w:b w:val="0"/>
          <w:bCs w:val="0"/>
          <w:sz w:val="24"/>
          <w:szCs w:val="24"/>
        </w:rPr>
        <w:t>39</w:t>
      </w:r>
      <w:r w:rsidR="001F3AB1" w:rsidRPr="001F3A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 w:rsidR="006F05EB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1F3AB1" w:rsidRPr="001F3A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.08.2020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(зарегистрирован в Минюсте России </w:t>
      </w:r>
      <w:r w:rsidR="001F3AB1" w:rsidRPr="001F3AB1">
        <w:rPr>
          <w:rFonts w:ascii="Times New Roman" w:hAnsi="Times New Roman" w:cs="Times New Roman"/>
          <w:b w:val="0"/>
          <w:sz w:val="24"/>
          <w:szCs w:val="24"/>
        </w:rPr>
        <w:t>2</w:t>
      </w:r>
      <w:r w:rsidR="006F05EB">
        <w:rPr>
          <w:rFonts w:ascii="Times New Roman" w:hAnsi="Times New Roman" w:cs="Times New Roman"/>
          <w:b w:val="0"/>
          <w:sz w:val="24"/>
          <w:szCs w:val="24"/>
        </w:rPr>
        <w:t>6</w:t>
      </w:r>
      <w:r w:rsidR="001F3AB1" w:rsidRPr="001F3AB1">
        <w:rPr>
          <w:rFonts w:ascii="Times New Roman" w:hAnsi="Times New Roman" w:cs="Times New Roman"/>
          <w:b w:val="0"/>
          <w:sz w:val="24"/>
          <w:szCs w:val="24"/>
        </w:rPr>
        <w:t>.08.2020 N 594</w:t>
      </w:r>
      <w:r w:rsidR="006F05EB">
        <w:rPr>
          <w:rFonts w:ascii="Times New Roman" w:hAnsi="Times New Roman" w:cs="Times New Roman"/>
          <w:b w:val="0"/>
          <w:sz w:val="24"/>
          <w:szCs w:val="24"/>
        </w:rPr>
        <w:t>59</w:t>
      </w:r>
      <w:r w:rsidRPr="001F3AB1">
        <w:rPr>
          <w:rFonts w:ascii="Times New Roman" w:hAnsi="Times New Roman" w:cs="Times New Roman"/>
          <w:b w:val="0"/>
          <w:sz w:val="24"/>
          <w:szCs w:val="24"/>
        </w:rPr>
        <w:t>)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392A1F" w:rsidRPr="00212AC6" w:rsidRDefault="00392A1F" w:rsidP="002B55D0">
      <w:pPr>
        <w:widowControl/>
        <w:numPr>
          <w:ilvl w:val="0"/>
          <w:numId w:val="20"/>
        </w:numPr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</w:t>
      </w:r>
      <w:r w:rsidRPr="00212AC6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212AC6">
        <w:rPr>
          <w:sz w:val="24"/>
          <w:szCs w:val="24"/>
          <w:lang w:eastAsia="en-US"/>
        </w:rPr>
        <w:t>).</w:t>
      </w:r>
    </w:p>
    <w:p w:rsidR="002933E5" w:rsidRPr="00B13AC1" w:rsidRDefault="00032546" w:rsidP="00B13A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2933E5" w:rsidRPr="00B13AC1">
        <w:rPr>
          <w:sz w:val="24"/>
          <w:szCs w:val="24"/>
          <w:lang w:eastAsia="en-US"/>
        </w:rPr>
        <w:t xml:space="preserve">рограмма </w:t>
      </w:r>
      <w:r w:rsidR="00394AC2">
        <w:rPr>
          <w:sz w:val="24"/>
          <w:szCs w:val="24"/>
          <w:lang w:eastAsia="en-US"/>
        </w:rPr>
        <w:t>практической подготовки</w:t>
      </w:r>
      <w:r w:rsidR="002933E5" w:rsidRPr="00B13AC1">
        <w:rPr>
          <w:sz w:val="24"/>
          <w:szCs w:val="24"/>
          <w:lang w:eastAsia="en-US"/>
        </w:rPr>
        <w:t xml:space="preserve"> составлена в соответствии с локальными нормативными актами </w:t>
      </w:r>
      <w:r w:rsidR="00BB70FB" w:rsidRPr="00B13AC1">
        <w:rPr>
          <w:sz w:val="24"/>
          <w:szCs w:val="24"/>
          <w:lang w:eastAsia="en-US"/>
        </w:rPr>
        <w:t>ЧУ ОО ВО «Омская гуманитарная академия» (</w:t>
      </w:r>
      <w:r w:rsidR="00BB70FB" w:rsidRPr="00B13AC1">
        <w:rPr>
          <w:i/>
          <w:sz w:val="24"/>
          <w:szCs w:val="24"/>
          <w:lang w:eastAsia="en-US"/>
        </w:rPr>
        <w:t>далее – Академия; ОмГА</w:t>
      </w:r>
      <w:r w:rsidR="00BB70FB" w:rsidRPr="00B13AC1">
        <w:rPr>
          <w:sz w:val="24"/>
          <w:szCs w:val="24"/>
          <w:lang w:eastAsia="en-US"/>
        </w:rPr>
        <w:t>)</w:t>
      </w:r>
      <w:r w:rsidR="002933E5" w:rsidRPr="00B13AC1">
        <w:rPr>
          <w:sz w:val="24"/>
          <w:szCs w:val="24"/>
          <w:lang w:eastAsia="en-US"/>
        </w:rPr>
        <w:t>:</w:t>
      </w:r>
    </w:p>
    <w:p w:rsidR="00392A1F" w:rsidRPr="00212AC6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«Положением о порядке организации и осуществления образовательной деятельности по образовательным программам </w:t>
      </w:r>
      <w:r w:rsidRPr="00BB2736">
        <w:rPr>
          <w:sz w:val="24"/>
          <w:szCs w:val="24"/>
          <w:lang w:eastAsia="en-US"/>
        </w:rPr>
        <w:t>высшего образования - программам бакалавриата,</w:t>
      </w:r>
      <w:r w:rsidRPr="00212AC6">
        <w:rPr>
          <w:sz w:val="24"/>
          <w:szCs w:val="24"/>
          <w:lang w:eastAsia="en-US"/>
        </w:rPr>
        <w:t xml:space="preserve">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212AC6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900FB5" w:rsidRDefault="00392A1F" w:rsidP="002B55D0">
      <w:pPr>
        <w:numPr>
          <w:ilvl w:val="0"/>
          <w:numId w:val="19"/>
        </w:numPr>
        <w:tabs>
          <w:tab w:val="left" w:pos="0"/>
        </w:tabs>
        <w:ind w:left="0" w:firstLine="0"/>
        <w:jc w:val="both"/>
        <w:outlineLvl w:val="1"/>
        <w:rPr>
          <w:sz w:val="24"/>
          <w:szCs w:val="24"/>
          <w:lang w:eastAsia="en-US"/>
        </w:rPr>
      </w:pPr>
      <w:r w:rsidRPr="004B2E6B">
        <w:rPr>
          <w:sz w:val="24"/>
          <w:szCs w:val="24"/>
          <w:lang w:eastAsia="en-US"/>
        </w:rPr>
        <w:t>«</w:t>
      </w:r>
      <w:r w:rsidRPr="004B2E6B">
        <w:rPr>
          <w:sz w:val="24"/>
          <w:szCs w:val="24"/>
        </w:rPr>
        <w:t xml:space="preserve">Положением </w:t>
      </w:r>
      <w:r w:rsidR="004B2E6B" w:rsidRPr="004B2E6B">
        <w:rPr>
          <w:sz w:val="24"/>
          <w:szCs w:val="24"/>
        </w:rPr>
        <w:t>о практической подготовке обучающихся</w:t>
      </w:r>
      <w:r w:rsidRPr="004B2E6B">
        <w:rPr>
          <w:sz w:val="24"/>
          <w:szCs w:val="24"/>
          <w:lang w:eastAsia="en-US"/>
        </w:rPr>
        <w:t xml:space="preserve">», одобренным на заседании Ученого совета </w:t>
      </w:r>
      <w:r w:rsidRPr="00900FB5">
        <w:rPr>
          <w:sz w:val="24"/>
          <w:szCs w:val="24"/>
          <w:lang w:eastAsia="en-US"/>
        </w:rPr>
        <w:t xml:space="preserve">от </w:t>
      </w:r>
      <w:r w:rsidR="00904F78" w:rsidRPr="00900FB5">
        <w:rPr>
          <w:sz w:val="24"/>
          <w:szCs w:val="24"/>
          <w:lang w:eastAsia="en-US"/>
        </w:rPr>
        <w:t>2</w:t>
      </w:r>
      <w:r w:rsidR="00900FB5" w:rsidRPr="00900FB5">
        <w:rPr>
          <w:sz w:val="24"/>
          <w:szCs w:val="24"/>
          <w:lang w:eastAsia="en-US"/>
        </w:rPr>
        <w:t>8</w:t>
      </w:r>
      <w:r w:rsidR="00904F78" w:rsidRPr="00900FB5">
        <w:rPr>
          <w:sz w:val="24"/>
          <w:szCs w:val="24"/>
          <w:lang w:eastAsia="en-US"/>
        </w:rPr>
        <w:t>.0</w:t>
      </w:r>
      <w:r w:rsidR="00900FB5" w:rsidRPr="00900FB5">
        <w:rPr>
          <w:sz w:val="24"/>
          <w:szCs w:val="24"/>
          <w:lang w:eastAsia="en-US"/>
        </w:rPr>
        <w:t>9</w:t>
      </w:r>
      <w:r w:rsidR="00904F78" w:rsidRPr="00900FB5">
        <w:rPr>
          <w:sz w:val="24"/>
          <w:szCs w:val="24"/>
          <w:lang w:eastAsia="en-US"/>
        </w:rPr>
        <w:t>.20</w:t>
      </w:r>
      <w:r w:rsidR="00900FB5" w:rsidRPr="00900FB5">
        <w:rPr>
          <w:sz w:val="24"/>
          <w:szCs w:val="24"/>
          <w:lang w:eastAsia="en-US"/>
        </w:rPr>
        <w:t>20</w:t>
      </w:r>
      <w:r w:rsidRPr="00900FB5">
        <w:rPr>
          <w:sz w:val="24"/>
          <w:szCs w:val="24"/>
          <w:lang w:eastAsia="en-US"/>
        </w:rPr>
        <w:t xml:space="preserve"> (протокол заседания № </w:t>
      </w:r>
      <w:r w:rsidR="00900FB5" w:rsidRPr="00900FB5">
        <w:rPr>
          <w:sz w:val="24"/>
          <w:szCs w:val="24"/>
          <w:lang w:eastAsia="en-US"/>
        </w:rPr>
        <w:t>2</w:t>
      </w:r>
      <w:r w:rsidRPr="00900FB5">
        <w:rPr>
          <w:sz w:val="24"/>
          <w:szCs w:val="24"/>
          <w:lang w:eastAsia="en-US"/>
        </w:rPr>
        <w:t xml:space="preserve">), Студенческого совета ОмГА от </w:t>
      </w:r>
      <w:r w:rsidR="00904F78" w:rsidRPr="00900FB5">
        <w:rPr>
          <w:sz w:val="24"/>
          <w:szCs w:val="24"/>
          <w:lang w:eastAsia="en-US"/>
        </w:rPr>
        <w:t>2</w:t>
      </w:r>
      <w:r w:rsidR="00900FB5" w:rsidRPr="00900FB5">
        <w:rPr>
          <w:sz w:val="24"/>
          <w:szCs w:val="24"/>
          <w:lang w:eastAsia="en-US"/>
        </w:rPr>
        <w:t>8</w:t>
      </w:r>
      <w:r w:rsidR="00904F78" w:rsidRPr="00900FB5">
        <w:rPr>
          <w:sz w:val="24"/>
          <w:szCs w:val="24"/>
          <w:lang w:eastAsia="en-US"/>
        </w:rPr>
        <w:t>.0</w:t>
      </w:r>
      <w:r w:rsidR="00900FB5" w:rsidRPr="00900FB5">
        <w:rPr>
          <w:sz w:val="24"/>
          <w:szCs w:val="24"/>
          <w:lang w:eastAsia="en-US"/>
        </w:rPr>
        <w:t>9</w:t>
      </w:r>
      <w:r w:rsidR="00904F78" w:rsidRPr="00900FB5">
        <w:rPr>
          <w:sz w:val="24"/>
          <w:szCs w:val="24"/>
          <w:lang w:eastAsia="en-US"/>
        </w:rPr>
        <w:t>.20</w:t>
      </w:r>
      <w:r w:rsidR="00900FB5" w:rsidRPr="00900FB5">
        <w:rPr>
          <w:sz w:val="24"/>
          <w:szCs w:val="24"/>
          <w:lang w:eastAsia="en-US"/>
        </w:rPr>
        <w:t>20</w:t>
      </w:r>
      <w:r w:rsidRPr="00900FB5">
        <w:rPr>
          <w:sz w:val="24"/>
          <w:szCs w:val="24"/>
          <w:lang w:eastAsia="en-US"/>
        </w:rPr>
        <w:t xml:space="preserve"> (протокол заседания № </w:t>
      </w:r>
      <w:r w:rsidR="00900FB5" w:rsidRPr="00900FB5">
        <w:rPr>
          <w:sz w:val="24"/>
          <w:szCs w:val="24"/>
          <w:lang w:eastAsia="en-US"/>
        </w:rPr>
        <w:t>2)</w:t>
      </w:r>
      <w:r w:rsidRPr="00900FB5">
        <w:rPr>
          <w:sz w:val="24"/>
          <w:szCs w:val="24"/>
          <w:lang w:eastAsia="en-US"/>
        </w:rPr>
        <w:t>;</w:t>
      </w:r>
    </w:p>
    <w:p w:rsidR="00392A1F" w:rsidRPr="00BB2736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>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A04B9E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>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</w:t>
      </w:r>
      <w:r w:rsidRPr="00212AC6">
        <w:rPr>
          <w:sz w:val="24"/>
          <w:szCs w:val="24"/>
          <w:lang w:eastAsia="en-US"/>
        </w:rPr>
        <w:t xml:space="preserve"> лиц с ограниченными возможностями здоровья и инвалидов»,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F042A9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djustRightInd/>
        <w:ind w:left="0" w:firstLine="0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 xml:space="preserve">учебным планом по основной профессиональной образовательной программе высшего образования – </w:t>
      </w:r>
      <w:r w:rsidR="006F05EB">
        <w:rPr>
          <w:sz w:val="24"/>
          <w:szCs w:val="24"/>
          <w:lang w:eastAsia="en-US"/>
        </w:rPr>
        <w:t>магистратура</w:t>
      </w:r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Pr="00A04B9E">
        <w:rPr>
          <w:b/>
          <w:sz w:val="24"/>
        </w:rPr>
        <w:t>38.0</w:t>
      </w:r>
      <w:r w:rsidR="006F05EB">
        <w:rPr>
          <w:b/>
          <w:sz w:val="24"/>
        </w:rPr>
        <w:t>4</w:t>
      </w:r>
      <w:r w:rsidRPr="00A04B9E">
        <w:rPr>
          <w:b/>
          <w:sz w:val="24"/>
        </w:rPr>
        <w:t>.0</w:t>
      </w:r>
      <w:r w:rsidR="002B55D0">
        <w:rPr>
          <w:b/>
          <w:sz w:val="24"/>
        </w:rPr>
        <w:t>1</w:t>
      </w:r>
      <w:r w:rsidRPr="00A04B9E">
        <w:rPr>
          <w:b/>
          <w:sz w:val="24"/>
        </w:rPr>
        <w:t xml:space="preserve"> </w:t>
      </w:r>
      <w:r w:rsidR="002B55D0">
        <w:rPr>
          <w:b/>
          <w:sz w:val="24"/>
        </w:rPr>
        <w:t>Экономика</w:t>
      </w:r>
      <w:r w:rsidRPr="00A04B9E">
        <w:rPr>
          <w:sz w:val="24"/>
          <w:szCs w:val="24"/>
        </w:rPr>
        <w:t xml:space="preserve">, направленность (профиль) программы </w:t>
      </w:r>
      <w:r w:rsidRPr="00220744">
        <w:rPr>
          <w:sz w:val="24"/>
          <w:szCs w:val="24"/>
        </w:rPr>
        <w:t>«</w:t>
      </w:r>
      <w:r w:rsidR="006F05EB" w:rsidRPr="006F05EB">
        <w:rPr>
          <w:sz w:val="24"/>
          <w:szCs w:val="24"/>
        </w:rPr>
        <w:t>Комплексное управление рисками и страхование</w:t>
      </w:r>
      <w:r w:rsidRPr="006F05EB">
        <w:rPr>
          <w:sz w:val="24"/>
          <w:szCs w:val="24"/>
        </w:rPr>
        <w:t>»</w:t>
      </w:r>
      <w:r w:rsidRPr="00220744">
        <w:rPr>
          <w:sz w:val="24"/>
          <w:szCs w:val="24"/>
        </w:rPr>
        <w:t>;</w:t>
      </w:r>
      <w:r w:rsidRPr="005703DB">
        <w:rPr>
          <w:sz w:val="24"/>
          <w:szCs w:val="24"/>
        </w:rPr>
        <w:t xml:space="preserve">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B6134E">
        <w:rPr>
          <w:sz w:val="24"/>
          <w:szCs w:val="24"/>
        </w:rPr>
        <w:t>очная/очно-</w:t>
      </w:r>
      <w:r w:rsidR="00B6134E" w:rsidRPr="00F042A9">
        <w:rPr>
          <w:sz w:val="24"/>
          <w:szCs w:val="24"/>
        </w:rPr>
        <w:t>заочная</w:t>
      </w:r>
      <w:r w:rsidR="00B6134E">
        <w:rPr>
          <w:sz w:val="24"/>
          <w:szCs w:val="24"/>
        </w:rPr>
        <w:t>/заочная</w:t>
      </w:r>
      <w:r w:rsidRPr="005703DB">
        <w:rPr>
          <w:sz w:val="24"/>
          <w:szCs w:val="24"/>
          <w:lang w:eastAsia="en-US"/>
        </w:rPr>
        <w:t xml:space="preserve"> на </w:t>
      </w:r>
      <w:r w:rsidR="00F042A9" w:rsidRPr="005703DB">
        <w:rPr>
          <w:sz w:val="24"/>
          <w:szCs w:val="24"/>
        </w:rPr>
        <w:t>20</w:t>
      </w:r>
      <w:r w:rsidR="009E584D" w:rsidRPr="005703DB">
        <w:rPr>
          <w:sz w:val="24"/>
          <w:szCs w:val="24"/>
        </w:rPr>
        <w:t>2</w:t>
      </w:r>
      <w:r w:rsidR="0006120E">
        <w:rPr>
          <w:sz w:val="24"/>
          <w:szCs w:val="24"/>
        </w:rPr>
        <w:t>3</w:t>
      </w:r>
      <w:r w:rsidR="00F042A9" w:rsidRPr="005703DB">
        <w:rPr>
          <w:sz w:val="24"/>
          <w:szCs w:val="24"/>
        </w:rPr>
        <w:t>/202</w:t>
      </w:r>
      <w:r w:rsidR="0006120E">
        <w:rPr>
          <w:sz w:val="24"/>
          <w:szCs w:val="24"/>
        </w:rPr>
        <w:t>4</w:t>
      </w:r>
      <w:r w:rsidR="00DB18B7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>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 xml:space="preserve">утвержденным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06120E">
        <w:rPr>
          <w:rFonts w:eastAsia="Courier New"/>
          <w:bCs/>
          <w:color w:val="000000"/>
          <w:sz w:val="24"/>
          <w:szCs w:val="24"/>
        </w:rPr>
        <w:t>27</w:t>
      </w:r>
      <w:r w:rsidR="00BB2736" w:rsidRPr="00BB2736">
        <w:rPr>
          <w:rFonts w:eastAsia="Courier New"/>
          <w:bCs/>
          <w:color w:val="000000"/>
          <w:sz w:val="24"/>
          <w:szCs w:val="24"/>
        </w:rPr>
        <w:t>.</w:t>
      </w:r>
      <w:r w:rsidR="00032546">
        <w:rPr>
          <w:rFonts w:eastAsia="Courier New"/>
          <w:bCs/>
          <w:color w:val="000000"/>
          <w:sz w:val="24"/>
          <w:szCs w:val="24"/>
        </w:rPr>
        <w:t>0</w:t>
      </w:r>
      <w:r w:rsidR="00DB18B7">
        <w:rPr>
          <w:rFonts w:eastAsia="Courier New"/>
          <w:bCs/>
          <w:color w:val="000000"/>
          <w:sz w:val="24"/>
          <w:szCs w:val="24"/>
        </w:rPr>
        <w:t>3</w:t>
      </w:r>
      <w:r w:rsidR="00BB2736" w:rsidRPr="00BB2736">
        <w:rPr>
          <w:rFonts w:eastAsia="Courier New"/>
          <w:bCs/>
          <w:color w:val="000000"/>
          <w:sz w:val="24"/>
          <w:szCs w:val="24"/>
        </w:rPr>
        <w:t>.</w:t>
      </w:r>
      <w:r w:rsidR="00F042A9" w:rsidRPr="00BB2736">
        <w:rPr>
          <w:rFonts w:eastAsia="Courier New"/>
          <w:bCs/>
          <w:color w:val="000000"/>
          <w:sz w:val="24"/>
          <w:szCs w:val="24"/>
        </w:rPr>
        <w:t>20</w:t>
      </w:r>
      <w:r w:rsidR="009E584D" w:rsidRPr="00BB2736">
        <w:rPr>
          <w:rFonts w:eastAsia="Courier New"/>
          <w:bCs/>
          <w:color w:val="000000"/>
          <w:sz w:val="24"/>
          <w:szCs w:val="24"/>
        </w:rPr>
        <w:t>2</w:t>
      </w:r>
      <w:r w:rsidR="0006120E">
        <w:rPr>
          <w:rFonts w:eastAsia="Courier New"/>
          <w:bCs/>
          <w:color w:val="000000"/>
          <w:sz w:val="24"/>
          <w:szCs w:val="24"/>
        </w:rPr>
        <w:t>3</w:t>
      </w:r>
      <w:r w:rsidR="00F042A9"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 w:rsidR="0006120E">
        <w:rPr>
          <w:rFonts w:eastAsia="Courier New"/>
          <w:bCs/>
          <w:color w:val="000000"/>
          <w:sz w:val="24"/>
          <w:szCs w:val="24"/>
        </w:rPr>
        <w:t>51</w:t>
      </w:r>
    </w:p>
    <w:p w:rsidR="00CE3738" w:rsidRPr="00392A1F" w:rsidRDefault="001F6393" w:rsidP="00032546">
      <w:pPr>
        <w:widowControl/>
        <w:autoSpaceDE/>
        <w:adjustRightInd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 w:rsidRPr="002B55D0">
        <w:rPr>
          <w:b/>
          <w:sz w:val="24"/>
          <w:szCs w:val="24"/>
          <w:lang w:eastAsia="en-US"/>
        </w:rPr>
        <w:lastRenderedPageBreak/>
        <w:t>1.</w:t>
      </w:r>
      <w:r w:rsidR="00E54553">
        <w:rPr>
          <w:sz w:val="24"/>
          <w:szCs w:val="24"/>
          <w:lang w:eastAsia="en-US"/>
        </w:rPr>
        <w:t xml:space="preserve">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2B55D0">
        <w:rPr>
          <w:rFonts w:ascii="Times New Roman" w:hAnsi="Times New Roman"/>
          <w:b/>
          <w:sz w:val="24"/>
          <w:szCs w:val="24"/>
        </w:rPr>
        <w:t xml:space="preserve">производственная </w:t>
      </w:r>
      <w:r w:rsidRPr="00392A1F">
        <w:rPr>
          <w:rFonts w:ascii="Times New Roman" w:hAnsi="Times New Roman"/>
          <w:b/>
          <w:sz w:val="24"/>
          <w:szCs w:val="24"/>
        </w:rPr>
        <w:t>практика.</w:t>
      </w:r>
    </w:p>
    <w:p w:rsidR="00BB70FB" w:rsidRPr="00073150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847376" w:rsidRPr="00847376">
        <w:rPr>
          <w:rFonts w:ascii="Times New Roman" w:hAnsi="Times New Roman"/>
          <w:b/>
          <w:sz w:val="24"/>
          <w:szCs w:val="24"/>
        </w:rPr>
        <w:t xml:space="preserve">практика по профилю профессиональной деятельности </w:t>
      </w:r>
      <w:r w:rsidR="00220744">
        <w:rPr>
          <w:rFonts w:ascii="Times New Roman" w:hAnsi="Times New Roman"/>
          <w:b/>
          <w:sz w:val="24"/>
          <w:szCs w:val="24"/>
        </w:rPr>
        <w:t>1</w:t>
      </w: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2B55D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</w:rPr>
        <w:t>(</w:t>
      </w:r>
      <w:r w:rsidR="00DD697B">
        <w:rPr>
          <w:rFonts w:ascii="Times New Roman" w:hAnsi="Times New Roman"/>
          <w:b/>
          <w:sz w:val="24"/>
          <w:szCs w:val="24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CC1694" w:rsidRPr="00847376" w:rsidRDefault="002B6C87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2B55D0" w:rsidRPr="002B55D0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847376">
        <w:rPr>
          <w:sz w:val="24"/>
          <w:szCs w:val="24"/>
        </w:rPr>
        <w:t>магистратура</w:t>
      </w:r>
      <w:r w:rsidR="002B55D0" w:rsidRPr="002B55D0">
        <w:rPr>
          <w:sz w:val="24"/>
          <w:szCs w:val="24"/>
        </w:rPr>
        <w:t xml:space="preserve"> по направлению подготовки</w:t>
      </w:r>
      <w:r w:rsidR="002B55D0" w:rsidRPr="002B55D0">
        <w:rPr>
          <w:sz w:val="24"/>
        </w:rPr>
        <w:t xml:space="preserve"> 38.0</w:t>
      </w:r>
      <w:r w:rsidR="00847376">
        <w:rPr>
          <w:sz w:val="24"/>
        </w:rPr>
        <w:t>4</w:t>
      </w:r>
      <w:r w:rsidR="002B55D0" w:rsidRPr="002B55D0">
        <w:rPr>
          <w:sz w:val="24"/>
        </w:rPr>
        <w:t>.01 Экономика</w:t>
      </w:r>
      <w:r w:rsidR="002B55D0" w:rsidRPr="002B55D0">
        <w:rPr>
          <w:sz w:val="24"/>
          <w:szCs w:val="24"/>
        </w:rPr>
        <w:t xml:space="preserve">, утвержденного </w:t>
      </w:r>
      <w:r w:rsidR="00847376" w:rsidRPr="00847376">
        <w:rPr>
          <w:sz w:val="24"/>
          <w:szCs w:val="24"/>
        </w:rPr>
        <w:t>Приказом Минобрнауки России от</w:t>
      </w:r>
      <w:r w:rsidR="00847376" w:rsidRPr="00847376">
        <w:rPr>
          <w:bCs/>
          <w:sz w:val="24"/>
          <w:szCs w:val="24"/>
        </w:rPr>
        <w:t xml:space="preserve"> № 939 от 11.08.2020 </w:t>
      </w:r>
      <w:r w:rsidR="00847376" w:rsidRPr="00847376">
        <w:rPr>
          <w:sz w:val="24"/>
          <w:szCs w:val="24"/>
        </w:rPr>
        <w:t>(зарегистрирован в Минюсте России 26.08.2020 N 59459)</w:t>
      </w:r>
      <w:r w:rsidR="00900FB5" w:rsidRPr="00847376">
        <w:rPr>
          <w:sz w:val="24"/>
          <w:szCs w:val="24"/>
          <w:lang w:eastAsia="en-US"/>
        </w:rPr>
        <w:tab/>
      </w:r>
    </w:p>
    <w:p w:rsidR="007D1B19" w:rsidRDefault="00CC1694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 xml:space="preserve">практической подготовки при реализации </w:t>
      </w:r>
      <w:r>
        <w:rPr>
          <w:b/>
          <w:sz w:val="24"/>
          <w:szCs w:val="24"/>
        </w:rPr>
        <w:t>производственной</w:t>
      </w:r>
      <w:r w:rsidR="0045129B" w:rsidRPr="00134D0E">
        <w:rPr>
          <w:b/>
          <w:sz w:val="24"/>
          <w:szCs w:val="24"/>
        </w:rPr>
        <w:t xml:space="preserve">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847376" w:rsidRPr="00847376">
        <w:rPr>
          <w:b/>
          <w:sz w:val="24"/>
          <w:szCs w:val="24"/>
        </w:rPr>
        <w:t xml:space="preserve">практика по профилю профессиональной деятельности </w:t>
      </w:r>
      <w:r w:rsidR="00220744">
        <w:rPr>
          <w:b/>
          <w:sz w:val="24"/>
          <w:szCs w:val="24"/>
        </w:rPr>
        <w:t>1</w:t>
      </w:r>
      <w:r w:rsidR="007D1B19" w:rsidRPr="00134D0E">
        <w:rPr>
          <w:b/>
          <w:bCs/>
          <w:cap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p w:rsidR="008102FC" w:rsidRPr="00CC1694" w:rsidRDefault="008102FC" w:rsidP="007D1B19">
      <w:pPr>
        <w:widowControl/>
        <w:tabs>
          <w:tab w:val="left" w:pos="708"/>
        </w:tabs>
        <w:autoSpaceDE/>
        <w:adjustRightInd/>
        <w:jc w:val="both"/>
        <w:rPr>
          <w:sz w:val="22"/>
          <w:szCs w:val="22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559"/>
        <w:gridCol w:w="5353"/>
      </w:tblGrid>
      <w:tr w:rsidR="007D1B19" w:rsidRPr="00CB70C5" w:rsidTr="00B522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</w:rPr>
              <w:t>Формируемые компетенции (содержание)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Pr="00F02B49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847376" w:rsidRPr="00CB70C5" w:rsidTr="00B52230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  <w:r w:rsidRPr="00CC1694">
              <w:rPr>
                <w:b/>
                <w:sz w:val="22"/>
                <w:szCs w:val="22"/>
                <w:lang w:eastAsia="en-US"/>
              </w:rPr>
              <w:t>УК-</w:t>
            </w:r>
            <w:r>
              <w:rPr>
                <w:b/>
                <w:sz w:val="22"/>
                <w:szCs w:val="22"/>
                <w:lang w:eastAsia="en-US"/>
              </w:rPr>
              <w:t>1 С</w:t>
            </w:r>
            <w:r w:rsidRPr="00847376">
              <w:rPr>
                <w:sz w:val="22"/>
                <w:szCs w:val="22"/>
                <w:lang w:eastAsia="en-US"/>
              </w:rPr>
              <w:t>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E8293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E82934">
              <w:rPr>
                <w:sz w:val="22"/>
                <w:szCs w:val="22"/>
                <w:lang w:eastAsia="en-US"/>
              </w:rPr>
              <w:t>УК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8293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Default="00847376" w:rsidP="0005102C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знать принципы и методы поиска, анализа, системного подхода и синтеза информации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BA5CBF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Default="00847376" w:rsidP="00847376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BA5CBF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Default="00847376" w:rsidP="00847376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BA5CBF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Default="00847376" w:rsidP="00847376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967B6C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847376" w:rsidRDefault="00847376" w:rsidP="00847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47376">
              <w:rPr>
                <w:sz w:val="22"/>
                <w:szCs w:val="22"/>
              </w:rPr>
              <w:t>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967B6C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847376" w:rsidRDefault="00847376" w:rsidP="00847376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E23FE2" w:rsidRPr="00CB70C5" w:rsidTr="00AD4860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220744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ПК</w:t>
            </w:r>
            <w:r w:rsidRPr="00F02B49">
              <w:rPr>
                <w:b/>
                <w:color w:val="000000"/>
                <w:sz w:val="22"/>
                <w:szCs w:val="22"/>
              </w:rPr>
              <w:t>-1</w:t>
            </w:r>
            <w:r w:rsidRPr="00F02B49">
              <w:rPr>
                <w:sz w:val="22"/>
                <w:szCs w:val="22"/>
              </w:rPr>
              <w:t xml:space="preserve"> </w:t>
            </w:r>
            <w:r w:rsidRPr="00847376">
              <w:rPr>
                <w:sz w:val="22"/>
                <w:szCs w:val="22"/>
                <w:lang w:eastAsia="en-US"/>
              </w:rPr>
              <w:t>Способен к разработке и реализации новых программ страхования (перестрахования)</w:t>
            </w:r>
            <w:r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E82934" w:rsidRDefault="00E23FE2" w:rsidP="00220744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ПК-1.1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Default="00E23FE2" w:rsidP="00220744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международное и национальное законодательство в области страхования, нормативные и методические документы в области страхования (перестрахования)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847376">
            <w:r w:rsidRPr="002654DE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Default="00E23FE2" w:rsidP="00847376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теорию страхования и страховое дело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847376">
            <w:r w:rsidRPr="002654DE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Default="00E23FE2" w:rsidP="00847376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закономерности экономики отраслевых рынков и региональной экономики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риск-менеджмент и маркетинг страховых услуг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анализировать существующие страховые программы и страховые продукты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разрабатывать типовые правила страхования и образцы договоров (полисов) страхования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разрабатывать новые страховые программы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создавать условия для привлечения клиентов по новым программам страхования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анализировать риски на международном и национальном уровне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владеть навыками выявления неудовлетворенного спроса на страховые услуги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владеть навыками подготовки предложений по внедрению новых программ страхования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владеть навыками разработки типовых правил страхования, образцов договоров (полисов) и документов методического характера по их заключению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владеть навыками привлечения потребителей страховых услуг к заключению договоров по новым программам страхования</w:t>
            </w:r>
          </w:p>
        </w:tc>
      </w:tr>
      <w:tr w:rsidR="00FE2F09" w:rsidRPr="00CB70C5" w:rsidTr="00B522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09" w:rsidRPr="00F02B49" w:rsidRDefault="00FE2F09" w:rsidP="00FE2F09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</w:t>
            </w:r>
            <w:r w:rsidRPr="00F02B49">
              <w:rPr>
                <w:b/>
                <w:color w:val="000000"/>
                <w:sz w:val="22"/>
                <w:szCs w:val="22"/>
              </w:rPr>
              <w:t>-</w:t>
            </w:r>
            <w:r w:rsidR="00847376">
              <w:rPr>
                <w:b/>
                <w:color w:val="000000"/>
                <w:sz w:val="22"/>
                <w:szCs w:val="22"/>
              </w:rPr>
              <w:t>2</w:t>
            </w:r>
            <w:r w:rsidRPr="00F02B49">
              <w:rPr>
                <w:sz w:val="22"/>
                <w:szCs w:val="22"/>
              </w:rPr>
              <w:t xml:space="preserve"> </w:t>
            </w:r>
            <w:r w:rsidR="00E23FE2" w:rsidRPr="00E23FE2">
              <w:rPr>
                <w:color w:val="000000"/>
                <w:sz w:val="22"/>
                <w:szCs w:val="22"/>
              </w:rPr>
              <w:t>Способен к консультированию потребителей и поставщиков страховых (перестраховочных) услуг и иных лиц (в том числе органы власти) по вопросам страхования (перестрахования)</w:t>
            </w:r>
            <w:r w:rsidRPr="00F02B49">
              <w:rPr>
                <w:color w:val="000000"/>
                <w:sz w:val="22"/>
                <w:szCs w:val="22"/>
              </w:rPr>
              <w:t xml:space="preserve">; </w:t>
            </w:r>
          </w:p>
          <w:p w:rsidR="00FE2F09" w:rsidRDefault="00FE2F09" w:rsidP="00FE2F09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09" w:rsidRDefault="00FE2F09" w:rsidP="00E23FE2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D478BC">
              <w:rPr>
                <w:sz w:val="22"/>
                <w:szCs w:val="22"/>
                <w:lang w:eastAsia="en-US"/>
              </w:rPr>
              <w:t xml:space="preserve">К 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E23FE2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09" w:rsidRPr="00D478BC" w:rsidRDefault="00E23FE2" w:rsidP="00FE2F09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гражданское законодательство РФ, международное страховое законодательство, нормативные правовые документы в сфере страхования (перестрахования)</w:t>
            </w:r>
          </w:p>
        </w:tc>
      </w:tr>
      <w:tr w:rsidR="00E23FE2" w:rsidRPr="00CB70C5" w:rsidTr="00027EC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Default="00E23FE2" w:rsidP="00E23FE2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FE2F09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теорию страхования и страховое дело</w:t>
            </w:r>
          </w:p>
        </w:tc>
      </w:tr>
      <w:tr w:rsidR="00E23FE2" w:rsidRPr="00CB70C5" w:rsidTr="00027EC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D478BC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основы маркетинга</w:t>
            </w:r>
          </w:p>
        </w:tc>
      </w:tr>
      <w:tr w:rsidR="00E23FE2" w:rsidRPr="00CB70C5" w:rsidTr="00027EC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E23FE2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закономерности макроэкономики, мировой экономики, теории отраслевых рынков и региональной экономики</w:t>
            </w:r>
          </w:p>
        </w:tc>
      </w:tr>
      <w:tr w:rsidR="00E23FE2" w:rsidRPr="00CB70C5" w:rsidTr="00027EC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FE2F09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анализировать нормативные правовые акты и систему государственного регулирования в сфере страхования (перестрахования)</w:t>
            </w:r>
          </w:p>
        </w:tc>
      </w:tr>
      <w:tr w:rsidR="00E23FE2" w:rsidRPr="00CB70C5" w:rsidTr="00027EC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FE2F09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исследовать макроэкономические условия</w:t>
            </w:r>
          </w:p>
        </w:tc>
      </w:tr>
      <w:tr w:rsidR="00E23FE2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D478BC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применять маркетинговые методы для исследования рынков страхования (перестрахования)</w:t>
            </w:r>
          </w:p>
        </w:tc>
      </w:tr>
      <w:tr w:rsidR="00E23FE2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D478BC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готовить аналитические отчеты, экспертные заключения и методические рекомендации для потребителей страховых услуг</w:t>
            </w:r>
          </w:p>
        </w:tc>
      </w:tr>
      <w:tr w:rsidR="00E23FE2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D478BC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владеть навыками анализа нормативных правовых актов и системы государственного регулирования в сфере страхования (перестрахования)</w:t>
            </w:r>
          </w:p>
        </w:tc>
      </w:tr>
      <w:tr w:rsidR="00E23FE2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D478BC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владеть навыками исследования рынков страховых услуг</w:t>
            </w:r>
          </w:p>
        </w:tc>
      </w:tr>
      <w:tr w:rsidR="00E23FE2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 w:rsidR="0012419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D478BC" w:rsidRDefault="00124192" w:rsidP="00E23FE2">
            <w:pPr>
              <w:jc w:val="both"/>
              <w:rPr>
                <w:sz w:val="22"/>
                <w:szCs w:val="22"/>
              </w:rPr>
            </w:pPr>
            <w:r w:rsidRPr="00124192">
              <w:rPr>
                <w:sz w:val="22"/>
                <w:szCs w:val="22"/>
              </w:rPr>
              <w:t>владеть навыками подготовки аналитических отчетов, экспертных заключений и методических рекомендаций для потребителей страховых услуг</w:t>
            </w:r>
          </w:p>
        </w:tc>
      </w:tr>
    </w:tbl>
    <w:p w:rsidR="00BC2835" w:rsidRDefault="00BC2835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DD697B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="00F279CA" w:rsidRPr="00F279CA">
        <w:rPr>
          <w:sz w:val="24"/>
          <w:szCs w:val="24"/>
          <w:lang w:eastAsia="en-US"/>
        </w:rPr>
        <w:t>К.М.0</w:t>
      </w:r>
      <w:r w:rsidR="00FE2F09">
        <w:rPr>
          <w:sz w:val="24"/>
          <w:szCs w:val="24"/>
          <w:lang w:eastAsia="en-US"/>
        </w:rPr>
        <w:t>1</w:t>
      </w:r>
      <w:r w:rsidR="00F279CA" w:rsidRPr="00F279CA">
        <w:rPr>
          <w:sz w:val="24"/>
          <w:szCs w:val="24"/>
          <w:lang w:eastAsia="en-US"/>
        </w:rPr>
        <w:t>.</w:t>
      </w:r>
      <w:r w:rsidR="00FE2F09">
        <w:rPr>
          <w:sz w:val="24"/>
          <w:szCs w:val="24"/>
          <w:lang w:eastAsia="en-US"/>
        </w:rPr>
        <w:t>0</w:t>
      </w:r>
      <w:r w:rsidR="00BC2835">
        <w:rPr>
          <w:sz w:val="24"/>
          <w:szCs w:val="24"/>
          <w:lang w:eastAsia="en-US"/>
        </w:rPr>
        <w:t>9</w:t>
      </w:r>
      <w:r w:rsidR="00F279CA" w:rsidRPr="00F279CA">
        <w:rPr>
          <w:sz w:val="24"/>
          <w:szCs w:val="24"/>
          <w:lang w:eastAsia="en-US"/>
        </w:rPr>
        <w:t>(П)</w:t>
      </w:r>
      <w:r>
        <w:rPr>
          <w:sz w:val="24"/>
          <w:szCs w:val="24"/>
          <w:lang w:eastAsia="en-US"/>
        </w:rPr>
        <w:t xml:space="preserve"> </w:t>
      </w:r>
      <w:r w:rsidR="00F279CA">
        <w:rPr>
          <w:b/>
          <w:sz w:val="24"/>
          <w:szCs w:val="24"/>
        </w:rPr>
        <w:t xml:space="preserve">Производственная </w:t>
      </w:r>
      <w:r w:rsidRPr="00CB70C5">
        <w:rPr>
          <w:b/>
          <w:sz w:val="24"/>
          <w:szCs w:val="24"/>
        </w:rPr>
        <w:t xml:space="preserve">практика </w:t>
      </w:r>
      <w:r w:rsidR="00F279CA" w:rsidRPr="00F279CA">
        <w:rPr>
          <w:b/>
          <w:sz w:val="24"/>
          <w:szCs w:val="24"/>
        </w:rPr>
        <w:t>(</w:t>
      </w:r>
      <w:r w:rsidR="00BC2835" w:rsidRPr="00847376">
        <w:rPr>
          <w:b/>
          <w:sz w:val="24"/>
          <w:szCs w:val="24"/>
        </w:rPr>
        <w:t xml:space="preserve">практика по профилю профессиональной деятельности </w:t>
      </w:r>
      <w:r w:rsidR="00BC2835">
        <w:rPr>
          <w:b/>
          <w:sz w:val="24"/>
          <w:szCs w:val="24"/>
        </w:rPr>
        <w:t>1</w:t>
      </w:r>
      <w:r w:rsidR="00F279CA" w:rsidRPr="00F279CA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BA599D">
        <w:rPr>
          <w:color w:val="000000"/>
          <w:sz w:val="24"/>
          <w:szCs w:val="24"/>
        </w:rPr>
        <w:t xml:space="preserve">к Блоку </w:t>
      </w:r>
      <w:r w:rsidR="00300FE4">
        <w:rPr>
          <w:color w:val="000000"/>
          <w:sz w:val="24"/>
          <w:szCs w:val="24"/>
        </w:rPr>
        <w:t>1</w:t>
      </w:r>
      <w:r w:rsidR="00BA599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300FE4">
        <w:rPr>
          <w:color w:val="000000"/>
          <w:sz w:val="24"/>
          <w:szCs w:val="24"/>
        </w:rPr>
        <w:t>Дисциплины (модули).</w:t>
      </w:r>
      <w:r w:rsidRPr="00042B13">
        <w:rPr>
          <w:sz w:val="24"/>
          <w:szCs w:val="24"/>
          <w:lang w:eastAsia="en-US"/>
        </w:rPr>
        <w:t xml:space="preserve"> </w:t>
      </w:r>
    </w:p>
    <w:p w:rsidR="00BC2835" w:rsidRDefault="00BC2835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BC2835" w:rsidRDefault="00BC2835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BC2835" w:rsidRDefault="00BC2835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BC2835" w:rsidRDefault="00BC2835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BC2835" w:rsidRPr="00CB70C5" w:rsidRDefault="00BC2835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442"/>
        <w:gridCol w:w="5269"/>
      </w:tblGrid>
      <w:tr w:rsidR="0045129B" w:rsidRPr="00CB70C5" w:rsidTr="00B10030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300FE4" w:rsidRDefault="00FE2F09" w:rsidP="00BC283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279CA">
              <w:rPr>
                <w:sz w:val="24"/>
                <w:szCs w:val="24"/>
                <w:lang w:eastAsia="en-US"/>
              </w:rPr>
              <w:t>К.М.0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F279C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BC2835">
              <w:rPr>
                <w:sz w:val="24"/>
                <w:szCs w:val="24"/>
                <w:lang w:eastAsia="en-US"/>
              </w:rPr>
              <w:t>9</w:t>
            </w:r>
            <w:r w:rsidRPr="00F279CA">
              <w:rPr>
                <w:sz w:val="24"/>
                <w:szCs w:val="24"/>
                <w:lang w:eastAsia="en-US"/>
              </w:rPr>
              <w:t>(П)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4" w:rsidRPr="00300FE4" w:rsidRDefault="00300FE4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</w:rPr>
            </w:pPr>
            <w:r w:rsidRPr="00300FE4">
              <w:rPr>
                <w:sz w:val="22"/>
                <w:szCs w:val="22"/>
              </w:rPr>
              <w:t>Производственная</w:t>
            </w:r>
            <w:r w:rsidR="0045129B" w:rsidRPr="00300FE4">
              <w:rPr>
                <w:sz w:val="22"/>
                <w:szCs w:val="22"/>
              </w:rPr>
              <w:t xml:space="preserve"> практика </w:t>
            </w:r>
          </w:p>
          <w:p w:rsidR="0045129B" w:rsidRPr="00300FE4" w:rsidRDefault="0045129B" w:rsidP="00BC283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300FE4">
              <w:rPr>
                <w:sz w:val="22"/>
                <w:szCs w:val="22"/>
              </w:rPr>
              <w:t>(</w:t>
            </w:r>
            <w:r w:rsidR="00BC2835" w:rsidRPr="00BC2835">
              <w:rPr>
                <w:sz w:val="24"/>
                <w:szCs w:val="24"/>
              </w:rPr>
              <w:t>практика по профилю профессиональной деятельности 1</w:t>
            </w:r>
            <w:r w:rsidRPr="00BC2835">
              <w:rPr>
                <w:sz w:val="22"/>
                <w:szCs w:val="22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09" w:rsidRDefault="00FE2F09" w:rsidP="00FE2F0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20744">
              <w:rPr>
                <w:sz w:val="24"/>
                <w:szCs w:val="24"/>
                <w:lang w:eastAsia="en-US"/>
              </w:rPr>
              <w:t>УК-</w:t>
            </w:r>
            <w:r w:rsidR="00BC2835">
              <w:rPr>
                <w:sz w:val="24"/>
                <w:szCs w:val="24"/>
                <w:lang w:eastAsia="en-US"/>
              </w:rPr>
              <w:t>1</w:t>
            </w:r>
            <w:r w:rsidRPr="00220744">
              <w:rPr>
                <w:sz w:val="24"/>
                <w:szCs w:val="24"/>
                <w:lang w:eastAsia="en-US"/>
              </w:rPr>
              <w:t xml:space="preserve">; </w:t>
            </w:r>
            <w:r w:rsidR="00BC2835">
              <w:rPr>
                <w:sz w:val="24"/>
                <w:szCs w:val="24"/>
                <w:lang w:eastAsia="en-US"/>
              </w:rPr>
              <w:t>П</w:t>
            </w:r>
            <w:r w:rsidRPr="00220744">
              <w:rPr>
                <w:sz w:val="24"/>
                <w:szCs w:val="24"/>
                <w:lang w:eastAsia="en-US"/>
              </w:rPr>
              <w:t>К-1; ПК-</w:t>
            </w:r>
            <w:r w:rsidR="00BC2835">
              <w:rPr>
                <w:sz w:val="24"/>
                <w:szCs w:val="24"/>
                <w:lang w:eastAsia="en-US"/>
              </w:rPr>
              <w:t>2</w:t>
            </w:r>
          </w:p>
          <w:p w:rsidR="0045129B" w:rsidRPr="00300FE4" w:rsidRDefault="0045129B" w:rsidP="0047396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5129B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300FE4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EE5483">
        <w:rPr>
          <w:sz w:val="24"/>
          <w:szCs w:val="24"/>
          <w:lang w:eastAsia="en-US"/>
        </w:rPr>
        <w:t xml:space="preserve"> </w:t>
      </w:r>
      <w:r w:rsidR="00300FE4" w:rsidRPr="00300FE4">
        <w:rPr>
          <w:sz w:val="22"/>
          <w:szCs w:val="22"/>
        </w:rPr>
        <w:t>(</w:t>
      </w:r>
      <w:r w:rsidR="00BC2835" w:rsidRPr="00BC2835">
        <w:rPr>
          <w:sz w:val="24"/>
          <w:szCs w:val="24"/>
        </w:rPr>
        <w:t>практика по профилю профессиональной деятельности 1</w:t>
      </w:r>
      <w:r w:rsidR="00300FE4" w:rsidRPr="00300FE4">
        <w:rPr>
          <w:sz w:val="22"/>
          <w:szCs w:val="22"/>
        </w:rPr>
        <w:t>)</w:t>
      </w:r>
      <w:r w:rsidR="00300FE4">
        <w:rPr>
          <w:sz w:val="22"/>
          <w:szCs w:val="22"/>
        </w:rPr>
        <w:t xml:space="preserve">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BC2835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300FE4">
        <w:rPr>
          <w:b/>
          <w:sz w:val="24"/>
          <w:szCs w:val="24"/>
        </w:rPr>
        <w:t xml:space="preserve">производственной </w:t>
      </w:r>
      <w:r w:rsidR="00300FE4" w:rsidRPr="00CB70C5">
        <w:rPr>
          <w:b/>
          <w:sz w:val="24"/>
          <w:szCs w:val="24"/>
        </w:rPr>
        <w:t>практик</w:t>
      </w:r>
      <w:r w:rsidR="00300FE4">
        <w:rPr>
          <w:b/>
          <w:sz w:val="24"/>
          <w:szCs w:val="24"/>
        </w:rPr>
        <w:t>и</w:t>
      </w:r>
      <w:r w:rsidR="00300FE4" w:rsidRPr="00CB70C5">
        <w:rPr>
          <w:b/>
          <w:sz w:val="24"/>
          <w:szCs w:val="24"/>
        </w:rPr>
        <w:t xml:space="preserve"> </w:t>
      </w:r>
      <w:r w:rsidR="00300FE4" w:rsidRPr="00BC2835">
        <w:rPr>
          <w:b/>
          <w:sz w:val="24"/>
          <w:szCs w:val="24"/>
        </w:rPr>
        <w:t>(</w:t>
      </w:r>
      <w:r w:rsidR="00BC2835" w:rsidRPr="00BC2835">
        <w:rPr>
          <w:b/>
          <w:sz w:val="24"/>
          <w:szCs w:val="24"/>
        </w:rPr>
        <w:t xml:space="preserve">практика по профилю профессиональной </w:t>
      </w:r>
      <w:r w:rsidR="00BC2835">
        <w:rPr>
          <w:b/>
          <w:sz w:val="24"/>
          <w:szCs w:val="24"/>
        </w:rPr>
        <w:t xml:space="preserve">             </w:t>
      </w:r>
      <w:r w:rsidR="00BC2835" w:rsidRPr="00BC2835">
        <w:rPr>
          <w:b/>
          <w:sz w:val="24"/>
          <w:szCs w:val="24"/>
        </w:rPr>
        <w:t>деятельности 1</w:t>
      </w:r>
      <w:r w:rsidR="00300FE4" w:rsidRPr="00BC2835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F47D52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47D52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F47D52">
              <w:rPr>
                <w:color w:val="000000"/>
                <w:sz w:val="22"/>
                <w:szCs w:val="22"/>
              </w:rPr>
              <w:t>;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выдаются индивидуальные задания, подлежащие обязательному выполнению в ходе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F47D52">
              <w:rPr>
                <w:color w:val="000000"/>
                <w:sz w:val="22"/>
                <w:szCs w:val="22"/>
              </w:rPr>
              <w:t>;</w:t>
            </w:r>
          </w:p>
          <w:p w:rsidR="00C3608F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F47D52">
              <w:rPr>
                <w:color w:val="000000"/>
                <w:sz w:val="22"/>
                <w:szCs w:val="22"/>
              </w:rPr>
              <w:t xml:space="preserve">; </w:t>
            </w:r>
          </w:p>
          <w:p w:rsidR="00C3608F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="00A057D5" w:rsidRPr="00F47D52">
              <w:rPr>
                <w:color w:val="000000"/>
                <w:sz w:val="22"/>
                <w:szCs w:val="22"/>
              </w:rPr>
              <w:t>, требования к</w:t>
            </w:r>
            <w:r w:rsidRPr="00F47D52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</w:t>
            </w:r>
            <w:r w:rsidR="00DD697B" w:rsidRPr="00F47D52">
              <w:rPr>
                <w:color w:val="000000"/>
                <w:sz w:val="22"/>
                <w:szCs w:val="22"/>
              </w:rPr>
              <w:t xml:space="preserve">производственной 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практики </w:t>
            </w:r>
          </w:p>
          <w:p w:rsidR="00B10030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r w:rsidR="00C3608F" w:rsidRPr="00F47D52">
              <w:rPr>
                <w:color w:val="000000"/>
                <w:sz w:val="22"/>
                <w:szCs w:val="22"/>
              </w:rPr>
              <w:t>обучающихся</w:t>
            </w:r>
            <w:r w:rsidRPr="00F47D52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 w:rsidRPr="00F47D52">
              <w:rPr>
                <w:color w:val="000000"/>
                <w:sz w:val="22"/>
                <w:szCs w:val="22"/>
              </w:rPr>
              <w:t xml:space="preserve"> по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 w:rsidRPr="00F47D52">
              <w:rPr>
                <w:color w:val="000000"/>
                <w:sz w:val="22"/>
                <w:szCs w:val="22"/>
              </w:rPr>
              <w:t>е</w:t>
            </w:r>
            <w:r w:rsidRPr="00F47D52">
              <w:rPr>
                <w:color w:val="000000"/>
                <w:sz w:val="22"/>
                <w:szCs w:val="22"/>
              </w:rPr>
              <w:t>;</w:t>
            </w:r>
          </w:p>
          <w:p w:rsidR="00B10030" w:rsidRPr="00F47D52" w:rsidRDefault="00B10030" w:rsidP="00C3608F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r w:rsidR="00C3608F" w:rsidRPr="00F47D52">
              <w:rPr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F47D52" w:rsidRDefault="003C736D" w:rsidP="00C3608F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r w:rsidR="000E2A51" w:rsidRPr="00F47D52">
              <w:rPr>
                <w:bCs/>
                <w:iCs/>
                <w:color w:val="000000"/>
                <w:sz w:val="22"/>
                <w:szCs w:val="22"/>
              </w:rPr>
              <w:t>к</w:t>
            </w:r>
            <w:r w:rsidRPr="00F47D52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практической подготовки при реализации </w:t>
            </w:r>
            <w:r w:rsidR="00D6603A" w:rsidRPr="00F47D52">
              <w:rPr>
                <w:color w:val="000000"/>
                <w:sz w:val="22"/>
                <w:szCs w:val="22"/>
              </w:rPr>
              <w:t>производственной практики</w:t>
            </w:r>
            <w:r w:rsidRPr="00F47D52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E2A51" w:rsidRPr="00F47D52"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Pr="00F47D52" w:rsidRDefault="003C736D" w:rsidP="00C3608F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lastRenderedPageBreak/>
              <w:t xml:space="preserve">• чтение лекций по наиболее сложным и актуальным проблемам теории и практики, </w:t>
            </w:r>
          </w:p>
          <w:p w:rsidR="003C736D" w:rsidRPr="00F47D52" w:rsidRDefault="003C736D" w:rsidP="00C3608F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F47D52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D6603A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F47D52" w:rsidRDefault="00E562FD" w:rsidP="00E562F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F47D52">
              <w:rPr>
                <w:color w:val="000000"/>
                <w:sz w:val="22"/>
                <w:szCs w:val="22"/>
              </w:rPr>
              <w:t xml:space="preserve"> </w:t>
            </w: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>являющимся одновременно и 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F47D52" w:rsidRDefault="00E562FD" w:rsidP="00A057D5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47D5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  <w:p w:rsidR="00A057D5" w:rsidRPr="00B54E67" w:rsidRDefault="00E562FD" w:rsidP="00F47D5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B10030" w:rsidRPr="00B54E6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r w:rsidR="00A057D5" w:rsidRPr="00B54E67">
              <w:rPr>
                <w:color w:val="000000"/>
                <w:sz w:val="22"/>
                <w:szCs w:val="22"/>
              </w:rPr>
              <w:t>практической подготовки</w:t>
            </w:r>
            <w:r w:rsidR="00A057D5" w:rsidRPr="00B54E6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B10030" w:rsidRPr="00B54E6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обучающемуся </w:t>
            </w:r>
            <w:r w:rsidR="00B10030" w:rsidRPr="00B54E6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B10030" w:rsidRPr="00B54E6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54E67" w:rsidRPr="00B54E67" w:rsidRDefault="002B2293" w:rsidP="00B54E67">
            <w:pPr>
              <w:pStyle w:val="a5"/>
              <w:spacing w:after="0" w:line="240" w:lineRule="auto"/>
              <w:ind w:left="0" w:right="15"/>
              <w:jc w:val="both"/>
              <w:rPr>
                <w:rFonts w:ascii="Times New Roman" w:hAnsi="Times New Roman"/>
              </w:rPr>
            </w:pPr>
            <w:r w:rsidRPr="00B54E67">
              <w:rPr>
                <w:rFonts w:ascii="Times New Roman" w:hAnsi="Times New Roman"/>
                <w:b/>
              </w:rPr>
              <w:t xml:space="preserve">1. </w:t>
            </w:r>
            <w:r w:rsidR="00B54E67" w:rsidRPr="00B54E67">
              <w:rPr>
                <w:rFonts w:ascii="YS Text" w:hAnsi="YS Text"/>
                <w:b/>
                <w:color w:val="000000"/>
                <w:shd w:val="clear" w:color="auto" w:fill="FFFFFF"/>
              </w:rPr>
              <w:t>Провести оценку деятельности организации на страховом рынке:</w:t>
            </w:r>
            <w:r w:rsidR="00B54E67" w:rsidRPr="00B54E67">
              <w:rPr>
                <w:rFonts w:ascii="Times New Roman" w:hAnsi="Times New Roman"/>
                <w:b/>
              </w:rPr>
              <w:t xml:space="preserve"> </w:t>
            </w:r>
            <w:r w:rsidR="00B54E67" w:rsidRPr="00B54E67">
              <w:rPr>
                <w:rFonts w:ascii="Times New Roman" w:hAnsi="Times New Roman"/>
              </w:rPr>
              <w:t>анализ основных показателей страхового рынка, выявление перспектив развития страхового рынка; определение доли профильной организации на страховом рынке, использование маркетинговых методов оценки ниши рынка организации; полное наименование организации, юридический адрес и местоположение, форма собственности, вид деятельности по коду (</w:t>
            </w:r>
            <w:r w:rsidR="00B54E67" w:rsidRPr="00B54E67">
              <w:rPr>
                <w:rStyle w:val="details-content-item-trigger-description"/>
                <w:rFonts w:ascii="Times New Roman" w:hAnsi="Times New Roman"/>
              </w:rPr>
              <w:t>ОКЭД</w:t>
            </w:r>
            <w:r w:rsidR="00B54E67" w:rsidRPr="00B54E67">
              <w:rPr>
                <w:rStyle w:val="details-content-item-trigger-heading"/>
                <w:rFonts w:ascii="Times New Roman" w:hAnsi="Times New Roman"/>
              </w:rPr>
              <w:t>), размер предприятия (малые, средние, крупные.) с указанием</w:t>
            </w:r>
            <w:r w:rsidR="00B54E67" w:rsidRPr="00B54E67">
              <w:rPr>
                <w:rFonts w:ascii="Times New Roman" w:hAnsi="Times New Roman"/>
              </w:rPr>
              <w:t xml:space="preserve"> вида/объема деятельности, численности работников/служащих и стоимость капитала с учетом отраслевых особенностей, </w:t>
            </w:r>
            <w:r w:rsidR="00B54E67" w:rsidRPr="00B54E67">
              <w:rPr>
                <w:rStyle w:val="details-content-item-trigger-heading"/>
                <w:rFonts w:ascii="Times New Roman" w:hAnsi="Times New Roman"/>
              </w:rPr>
              <w:t xml:space="preserve">ИНН, </w:t>
            </w:r>
            <w:r w:rsidR="00B54E67" w:rsidRPr="00B54E67">
              <w:rPr>
                <w:rFonts w:ascii="Times New Roman" w:hAnsi="Times New Roman"/>
              </w:rPr>
              <w:t xml:space="preserve">ОГРН, </w:t>
            </w:r>
            <w:r w:rsidR="00B54E67" w:rsidRPr="00B54E67">
              <w:rPr>
                <w:rStyle w:val="details-content-item-trigger-heading"/>
                <w:rFonts w:ascii="Times New Roman" w:hAnsi="Times New Roman"/>
              </w:rPr>
              <w:t xml:space="preserve"> БИН, </w:t>
            </w:r>
            <w:r w:rsidR="00B54E67" w:rsidRPr="00B54E67">
              <w:rPr>
                <w:rFonts w:ascii="Times New Roman" w:hAnsi="Times New Roman"/>
              </w:rPr>
              <w:t>сведения об истории организации, дата регистрации, миссия организации; организационно-правовая форма и организационная структура профильной организации, (составить организационную структуру управления профильной организации, кратко описать функциональное место в профильной организации;</w:t>
            </w:r>
            <w:r w:rsidR="00B54E67">
              <w:rPr>
                <w:rFonts w:ascii="Times New Roman" w:hAnsi="Times New Roman"/>
              </w:rPr>
              <w:t xml:space="preserve"> </w:t>
            </w:r>
            <w:r w:rsidR="00B54E67" w:rsidRPr="00B54E67">
              <w:rPr>
                <w:rFonts w:ascii="Times New Roman" w:hAnsi="Times New Roman"/>
              </w:rPr>
              <w:t xml:space="preserve">охарактеризовать подразделение организации, где проходит практика (указать назначение структурного подразделения, представить организационную структуру организации с выделением выбранного подразделения на период практической подготовки); представить </w:t>
            </w:r>
            <w:r w:rsidR="00B54E67" w:rsidRPr="00B54E67">
              <w:rPr>
                <w:rFonts w:ascii="YS Text" w:hAnsi="YS Text"/>
                <w:color w:val="000000"/>
              </w:rPr>
              <w:t>на основе годовой (финансовой) отчетности оценку показателей деятельности организации, осуществить аналитический обзор работы организации за три отчетных года.</w:t>
            </w:r>
          </w:p>
          <w:p w:rsidR="00B54E67" w:rsidRPr="00B54E67" w:rsidRDefault="00B54E67" w:rsidP="00B54E67">
            <w:pPr>
              <w:pStyle w:val="a5"/>
              <w:spacing w:after="0" w:line="240" w:lineRule="auto"/>
              <w:ind w:left="0" w:right="15"/>
              <w:jc w:val="both"/>
              <w:rPr>
                <w:rFonts w:ascii="YS Text" w:hAnsi="YS Text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B54E67">
              <w:rPr>
                <w:rFonts w:ascii="Times New Roman" w:hAnsi="Times New Roman"/>
                <w:b/>
              </w:rPr>
              <w:t xml:space="preserve">Рассмотреть систему нормативного регулирования деятельности профильной организации: </w:t>
            </w:r>
            <w:r w:rsidRPr="00B54E67">
              <w:rPr>
                <w:rFonts w:ascii="Times New Roman" w:hAnsi="Times New Roman"/>
              </w:rPr>
              <w:t xml:space="preserve">анализ нормативных правовых актов и системы государственного регулирования в сфере страхования (перестрахования); </w:t>
            </w:r>
            <w:r w:rsidRPr="00B54E67">
              <w:rPr>
                <w:rFonts w:ascii="Times New Roman" w:hAnsi="Times New Roman"/>
                <w:color w:val="000000"/>
              </w:rPr>
              <w:t xml:space="preserve">определение направлений </w:t>
            </w:r>
            <w:r w:rsidRPr="00B54E67">
              <w:rPr>
                <w:rFonts w:ascii="Times New Roman" w:hAnsi="Times New Roman"/>
              </w:rPr>
              <w:t xml:space="preserve">нормативного регулирования деятельности организации в области страхования (перестрахования), его документального оформления; </w:t>
            </w:r>
            <w:r w:rsidRPr="00B54E67">
              <w:rPr>
                <w:rFonts w:ascii="YS Text" w:hAnsi="YS Text"/>
                <w:color w:val="000000"/>
              </w:rPr>
              <w:t xml:space="preserve">исследование локальных нормативных документов, определяющих хозяйственную деятельность организации, в том числе </w:t>
            </w:r>
            <w:r w:rsidRPr="00B54E67">
              <w:rPr>
                <w:rFonts w:ascii="Times New Roman" w:hAnsi="Times New Roman"/>
              </w:rPr>
              <w:t>области страхования (перестрахования)</w:t>
            </w:r>
            <w:r w:rsidRPr="00B54E67">
              <w:rPr>
                <w:rFonts w:ascii="YS Text" w:hAnsi="YS Text"/>
                <w:color w:val="000000"/>
              </w:rPr>
              <w:t>.</w:t>
            </w:r>
          </w:p>
          <w:p w:rsidR="00B10030" w:rsidRPr="00B54E67" w:rsidRDefault="00B54E67" w:rsidP="00B54E67">
            <w:pPr>
              <w:pStyle w:val="a5"/>
              <w:spacing w:after="0" w:line="240" w:lineRule="auto"/>
              <w:ind w:left="0" w:right="15"/>
              <w:jc w:val="both"/>
            </w:pPr>
            <w:r>
              <w:rPr>
                <w:rFonts w:ascii="YS Text" w:hAnsi="YS Text"/>
                <w:b/>
                <w:color w:val="000000"/>
              </w:rPr>
              <w:lastRenderedPageBreak/>
              <w:t xml:space="preserve">3. </w:t>
            </w:r>
            <w:r w:rsidRPr="00B54E67">
              <w:rPr>
                <w:rFonts w:ascii="YS Text" w:hAnsi="YS Text"/>
                <w:b/>
                <w:color w:val="000000"/>
              </w:rPr>
              <w:t xml:space="preserve">Дать характеристику документального и программного обеспечения страховой деятельности </w:t>
            </w:r>
            <w:r w:rsidRPr="00B54E67">
              <w:rPr>
                <w:rFonts w:ascii="Times New Roman" w:hAnsi="Times New Roman"/>
                <w:b/>
              </w:rPr>
              <w:t xml:space="preserve">профильной организации: </w:t>
            </w:r>
            <w:r w:rsidRPr="00B54E67">
              <w:rPr>
                <w:rFonts w:ascii="Times New Roman" w:hAnsi="Times New Roman"/>
                <w:color w:val="000000"/>
              </w:rPr>
              <w:t>описание перечня страховых продуктов, имеющихся в профильной организации, их структура, направления, доходность; порядок документального оформления страховых продуктов, расчета страхового возмещения; особенности разработки типовых правил страхования, образцов договоров (полисов) и документов методического характера по их заключению в профильной организации; составление внутренних отчетов по страховым продуктам; применение информационных систем для оформления и учета страховых продуктов;  анализ рисков при использовании страховых продуктов; разработка предложений по расширению состава предлагаемых страховых продуктов с учетом возможностей организации и потребностями</w:t>
            </w:r>
            <w:r w:rsidRPr="00B54E67">
              <w:rPr>
                <w:rFonts w:ascii="YS Text" w:hAnsi="YS Text"/>
                <w:color w:val="000000"/>
              </w:rPr>
              <w:t xml:space="preserve"> страхового рынка.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F47D52" w:rsidRDefault="00D6603A" w:rsidP="00B54E67">
            <w:pPr>
              <w:pStyle w:val="5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F47D5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4.</w:t>
            </w:r>
            <w:r w:rsidR="00F47D5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B54E6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Выполнение индивидуального задания, ориентированного</w:t>
            </w:r>
            <w:r w:rsidRPr="00B54E6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B54E67" w:rsidRPr="00B54E67">
              <w:rPr>
                <w:rFonts w:ascii="Times New Roman" w:hAnsi="Times New Roman"/>
                <w:sz w:val="22"/>
                <w:szCs w:val="22"/>
              </w:rPr>
              <w:t xml:space="preserve">на написание выпускной квалификационной работы. Индивидуальное задание может включать выполнение студентом задания, содержащего отдельные вопросы изучения тем в зависимости от специфики деятельности организации. </w:t>
            </w:r>
            <w:r w:rsidR="00B54E67" w:rsidRPr="00B54E6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Тематика индивидуального задания направлена на овладение практическими навыками по организации страховой деятельности </w:t>
            </w:r>
            <w:r w:rsidR="00B54E67" w:rsidRPr="00B54E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="00B54E67" w:rsidRPr="00B54E6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профильной организации.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2251D7">
              <w:rPr>
                <w:color w:val="000000"/>
                <w:sz w:val="22"/>
                <w:szCs w:val="22"/>
              </w:rPr>
              <w:t>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 xml:space="preserve">программой </w:t>
            </w:r>
            <w:r w:rsidR="00D6603A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D6603A" w:rsidRDefault="008F32FC" w:rsidP="008F32FC">
            <w:pPr>
              <w:rPr>
                <w:color w:val="000000"/>
                <w:sz w:val="22"/>
                <w:szCs w:val="22"/>
              </w:rPr>
            </w:pPr>
            <w:r w:rsidRPr="00D6603A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D6603A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DD697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</w:t>
            </w:r>
            <w:r w:rsidR="00BA599D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ческой подготовк</w:t>
            </w:r>
            <w:r w:rsidR="002248FA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="00BA599D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</w:t>
            </w:r>
            <w:r w:rsidR="00DD697B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производственная </w:t>
            </w:r>
            <w:r w:rsidR="00BA599D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практика)</w:t>
            </w:r>
            <w:r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DD697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DD697B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300FE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 w:rsidRPr="00FE7BAA">
        <w:rPr>
          <w:b/>
          <w:color w:val="000000"/>
        </w:rPr>
        <w:t>«</w:t>
      </w:r>
      <w:r w:rsidR="00FE7BAA" w:rsidRPr="00FE7BAA">
        <w:rPr>
          <w:b/>
          <w:color w:val="000000"/>
        </w:rPr>
        <w:t>К</w:t>
      </w:r>
      <w:r w:rsidR="00FE7BAA" w:rsidRPr="00FE7BAA">
        <w:rPr>
          <w:b/>
        </w:rPr>
        <w:t>омплексное управление рисками и страхование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0800CF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0800CF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D6603A">
      <w:pPr>
        <w:pStyle w:val="1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D6603A">
      <w:pPr>
        <w:pStyle w:val="1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DD697B">
        <w:rPr>
          <w:rFonts w:ascii="Times New Roman" w:hAnsi="Times New Roman"/>
          <w:sz w:val="24"/>
          <w:szCs w:val="24"/>
        </w:rPr>
        <w:t xml:space="preserve">производственная </w:t>
      </w:r>
      <w:r>
        <w:rPr>
          <w:rFonts w:ascii="Times New Roman" w:hAnsi="Times New Roman"/>
          <w:sz w:val="24"/>
          <w:szCs w:val="24"/>
        </w:rPr>
        <w:t xml:space="preserve">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 xml:space="preserve">и программы </w:t>
      </w:r>
      <w:r w:rsidR="000D6C5B">
        <w:rPr>
          <w:b/>
          <w:sz w:val="16"/>
          <w:szCs w:val="16"/>
        </w:rPr>
        <w:t>производственной</w:t>
      </w:r>
      <w:r w:rsidR="0053399D">
        <w:rPr>
          <w:b/>
          <w:sz w:val="16"/>
          <w:szCs w:val="16"/>
        </w:rPr>
        <w:t xml:space="preserve"> практики</w:t>
      </w:r>
      <w:r w:rsidRPr="00081ABC">
        <w:rPr>
          <w:b/>
          <w:sz w:val="16"/>
          <w:szCs w:val="16"/>
        </w:rPr>
        <w:t xml:space="preserve"> (</w:t>
      </w:r>
      <w:r w:rsidR="00FE7BAA" w:rsidRPr="00FE7BAA">
        <w:rPr>
          <w:b/>
          <w:sz w:val="16"/>
          <w:szCs w:val="16"/>
        </w:rPr>
        <w:t>практика по профилю профессиональной деятельности 1</w:t>
      </w:r>
      <w:r w:rsidRPr="00081ABC">
        <w:rPr>
          <w:b/>
          <w:sz w:val="16"/>
          <w:szCs w:val="16"/>
        </w:rPr>
        <w:t xml:space="preserve">) </w:t>
      </w:r>
      <w:r w:rsidRPr="00FE7BAA">
        <w:rPr>
          <w:b/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0D6C5B">
        <w:rPr>
          <w:b/>
          <w:sz w:val="16"/>
          <w:szCs w:val="16"/>
        </w:rPr>
        <w:t>производственной</w:t>
      </w:r>
      <w:r w:rsidRPr="00081ABC">
        <w:rPr>
          <w:b/>
          <w:sz w:val="16"/>
          <w:szCs w:val="16"/>
        </w:rPr>
        <w:t xml:space="preserve">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0D6C5B">
        <w:rPr>
          <w:b/>
          <w:sz w:val="16"/>
          <w:szCs w:val="16"/>
        </w:rPr>
        <w:t>Производственная</w:t>
      </w:r>
      <w:r w:rsidRPr="00081ABC">
        <w:rPr>
          <w:b/>
          <w:sz w:val="16"/>
          <w:szCs w:val="16"/>
        </w:rPr>
        <w:t xml:space="preserve"> практика (</w:t>
      </w:r>
      <w:r w:rsidR="00FE7BAA" w:rsidRPr="00FE7BAA">
        <w:rPr>
          <w:b/>
          <w:sz w:val="16"/>
          <w:szCs w:val="16"/>
        </w:rPr>
        <w:t>практика по профилю профессиональной деятельности 1</w:t>
      </w:r>
      <w:r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D6C5B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индивидуальным учебным планом при освоении</w:t>
      </w:r>
      <w:r w:rsidR="000D6C5B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0D6C5B" w:rsidRPr="00CB70C5" w:rsidRDefault="000D6C5B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DD697B">
        <w:rPr>
          <w:b/>
          <w:sz w:val="24"/>
          <w:szCs w:val="24"/>
        </w:rPr>
        <w:t xml:space="preserve">производственная </w:t>
      </w:r>
      <w:r w:rsidR="0053399D">
        <w:rPr>
          <w:b/>
          <w:sz w:val="24"/>
          <w:szCs w:val="24"/>
        </w:rPr>
        <w:t>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A31D5C">
        <w:rPr>
          <w:sz w:val="24"/>
          <w:szCs w:val="24"/>
          <w:lang w:eastAsia="en-US"/>
        </w:rPr>
        <w:t>производственной</w:t>
      </w:r>
      <w:r w:rsidR="00A31D5C" w:rsidRPr="00134D0E">
        <w:rPr>
          <w:sz w:val="24"/>
          <w:szCs w:val="24"/>
          <w:lang w:eastAsia="en-US"/>
        </w:rPr>
        <w:t xml:space="preserve"> практик</w:t>
      </w:r>
      <w:r w:rsidR="00A31D5C">
        <w:rPr>
          <w:sz w:val="24"/>
          <w:szCs w:val="24"/>
          <w:lang w:eastAsia="en-US"/>
        </w:rPr>
        <w:t xml:space="preserve">е </w:t>
      </w:r>
      <w:r w:rsidR="00A31D5C" w:rsidRPr="00FE7BAA">
        <w:rPr>
          <w:sz w:val="22"/>
          <w:szCs w:val="22"/>
        </w:rPr>
        <w:t>(</w:t>
      </w:r>
      <w:r w:rsidR="00FE7BAA" w:rsidRPr="00FE7BAA">
        <w:rPr>
          <w:sz w:val="24"/>
          <w:szCs w:val="24"/>
        </w:rPr>
        <w:t>практика по профилю профессиональной</w:t>
      </w:r>
      <w:r w:rsidR="00FE7BAA">
        <w:rPr>
          <w:sz w:val="24"/>
          <w:szCs w:val="24"/>
        </w:rPr>
        <w:t xml:space="preserve"> </w:t>
      </w:r>
      <w:r w:rsidR="00FE7BAA" w:rsidRPr="00FE7BAA">
        <w:rPr>
          <w:sz w:val="24"/>
          <w:szCs w:val="24"/>
        </w:rPr>
        <w:t>деятельности 1</w:t>
      </w:r>
      <w:r w:rsidR="00A31D5C" w:rsidRPr="00FE7BAA">
        <w:rPr>
          <w:sz w:val="22"/>
          <w:szCs w:val="22"/>
        </w:rPr>
        <w:t xml:space="preserve">) </w:t>
      </w:r>
      <w:r w:rsidRPr="00FE7BAA">
        <w:rPr>
          <w:bCs/>
          <w:iCs/>
          <w:sz w:val="24"/>
          <w:szCs w:val="24"/>
        </w:rPr>
        <w:t>проводится в форм</w:t>
      </w:r>
      <w:r w:rsidRPr="00CB70C5">
        <w:rPr>
          <w:bCs/>
          <w:iCs/>
          <w:sz w:val="24"/>
          <w:szCs w:val="24"/>
        </w:rPr>
        <w:t>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A31D5C">
        <w:rPr>
          <w:sz w:val="24"/>
          <w:szCs w:val="24"/>
          <w:lang w:eastAsia="en-US"/>
        </w:rPr>
        <w:t>производственной</w:t>
      </w:r>
      <w:r w:rsidR="00A31D5C">
        <w:rPr>
          <w:sz w:val="24"/>
          <w:szCs w:val="24"/>
        </w:rPr>
        <w:t xml:space="preserve"> </w:t>
      </w:r>
      <w:r w:rsidR="008F340C">
        <w:rPr>
          <w:sz w:val="24"/>
          <w:szCs w:val="24"/>
        </w:rPr>
        <w:t xml:space="preserve">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A31D5C">
        <w:rPr>
          <w:sz w:val="24"/>
          <w:szCs w:val="24"/>
          <w:lang w:eastAsia="en-US"/>
        </w:rPr>
        <w:t>производственной</w:t>
      </w:r>
      <w:r w:rsidR="00A31D5C" w:rsidRPr="00977D79">
        <w:rPr>
          <w:sz w:val="24"/>
          <w:szCs w:val="24"/>
        </w:rPr>
        <w:t xml:space="preserve"> </w:t>
      </w:r>
      <w:r w:rsidR="008F340C" w:rsidRPr="00977D79">
        <w:rPr>
          <w:sz w:val="24"/>
          <w:szCs w:val="24"/>
        </w:rPr>
        <w:t xml:space="preserve">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A31D5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A31D5C">
        <w:rPr>
          <w:sz w:val="24"/>
          <w:szCs w:val="24"/>
          <w:lang w:eastAsia="en-US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Pr="00F47D52" w:rsidRDefault="00E54553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F47D52">
        <w:rPr>
          <w:b/>
          <w:sz w:val="24"/>
          <w:szCs w:val="24"/>
        </w:rPr>
        <w:t>8</w:t>
      </w:r>
      <w:r w:rsidR="00B10030" w:rsidRPr="00F47D52">
        <w:rPr>
          <w:b/>
          <w:sz w:val="24"/>
          <w:szCs w:val="24"/>
        </w:rPr>
        <w:t xml:space="preserve">. </w:t>
      </w:r>
      <w:r w:rsidR="00B10030" w:rsidRPr="00F47D52">
        <w:rPr>
          <w:b/>
          <w:color w:val="000000"/>
          <w:sz w:val="24"/>
        </w:rPr>
        <w:t>Промежуточная аттестация по итогам</w:t>
      </w:r>
      <w:r w:rsidR="00134D0E" w:rsidRPr="00F47D52">
        <w:rPr>
          <w:color w:val="000000"/>
          <w:sz w:val="24"/>
        </w:rPr>
        <w:t xml:space="preserve"> </w:t>
      </w:r>
      <w:r w:rsidR="00134D0E" w:rsidRPr="00F47D52">
        <w:rPr>
          <w:b/>
          <w:color w:val="000000"/>
          <w:sz w:val="24"/>
        </w:rPr>
        <w:t>практической подготовки</w:t>
      </w:r>
    </w:p>
    <w:p w:rsidR="00B10030" w:rsidRPr="00F47D52" w:rsidRDefault="00B10030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F47D52">
        <w:rPr>
          <w:b/>
          <w:color w:val="000000"/>
          <w:sz w:val="24"/>
        </w:rPr>
        <w:t xml:space="preserve"> </w:t>
      </w:r>
      <w:r w:rsidR="00134D0E" w:rsidRPr="00F47D52">
        <w:rPr>
          <w:b/>
          <w:color w:val="000000"/>
          <w:sz w:val="24"/>
        </w:rPr>
        <w:t>(</w:t>
      </w:r>
      <w:r w:rsidR="00A31D5C" w:rsidRPr="00F47D52">
        <w:rPr>
          <w:b/>
          <w:sz w:val="24"/>
          <w:szCs w:val="24"/>
          <w:lang w:eastAsia="en-US"/>
        </w:rPr>
        <w:t>производственная</w:t>
      </w:r>
      <w:r w:rsidR="00134D0E" w:rsidRPr="00F47D52">
        <w:rPr>
          <w:b/>
          <w:color w:val="000000"/>
          <w:sz w:val="24"/>
        </w:rPr>
        <w:t xml:space="preserve"> практика)</w:t>
      </w:r>
    </w:p>
    <w:p w:rsidR="00134D0E" w:rsidRPr="00D6603A" w:rsidRDefault="00134D0E" w:rsidP="00D6603A">
      <w:pPr>
        <w:tabs>
          <w:tab w:val="left" w:pos="999"/>
        </w:tabs>
        <w:ind w:firstLine="638"/>
        <w:jc w:val="both"/>
        <w:rPr>
          <w:color w:val="000000"/>
          <w:sz w:val="24"/>
        </w:rPr>
      </w:pPr>
    </w:p>
    <w:p w:rsidR="00B10030" w:rsidRPr="00D6603A" w:rsidRDefault="00B10030" w:rsidP="00D6603A">
      <w:pPr>
        <w:tabs>
          <w:tab w:val="left" w:pos="999"/>
        </w:tabs>
        <w:ind w:firstLine="638"/>
        <w:jc w:val="both"/>
        <w:rPr>
          <w:color w:val="000000"/>
          <w:sz w:val="24"/>
        </w:rPr>
      </w:pPr>
      <w:r w:rsidRPr="00D6603A">
        <w:rPr>
          <w:color w:val="000000"/>
          <w:sz w:val="24"/>
        </w:rPr>
        <w:t xml:space="preserve">Промежуточная аттестация по итогам </w:t>
      </w:r>
      <w:r w:rsidR="00D6603A" w:rsidRPr="00D6603A">
        <w:rPr>
          <w:color w:val="000000"/>
          <w:sz w:val="24"/>
        </w:rPr>
        <w:t>прохождения практической</w:t>
      </w:r>
      <w:r w:rsidR="004B2E6B" w:rsidRPr="00D6603A">
        <w:rPr>
          <w:color w:val="000000"/>
          <w:sz w:val="24"/>
        </w:rPr>
        <w:t xml:space="preserve"> подготовки</w:t>
      </w:r>
      <w:r w:rsidRPr="00D6603A">
        <w:rPr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D6603A">
        <w:rPr>
          <w:color w:val="000000"/>
          <w:sz w:val="24"/>
        </w:rPr>
        <w:t>ческой подготовке (</w:t>
      </w:r>
      <w:r w:rsidR="00A31D5C" w:rsidRPr="00D6603A">
        <w:rPr>
          <w:sz w:val="24"/>
          <w:szCs w:val="24"/>
          <w:lang w:eastAsia="en-US"/>
        </w:rPr>
        <w:t>производственная</w:t>
      </w:r>
      <w:r w:rsidR="00A31D5C" w:rsidRPr="00D6603A">
        <w:rPr>
          <w:color w:val="000000"/>
          <w:sz w:val="24"/>
        </w:rPr>
        <w:t xml:space="preserve"> </w:t>
      </w:r>
      <w:r w:rsidR="004B2E6B" w:rsidRPr="00D6603A">
        <w:rPr>
          <w:color w:val="000000"/>
          <w:sz w:val="24"/>
        </w:rPr>
        <w:t>практика)</w:t>
      </w:r>
      <w:r w:rsidRPr="00D6603A">
        <w:rPr>
          <w:color w:val="000000"/>
          <w:sz w:val="24"/>
        </w:rPr>
        <w:t>, выполненного по предъявляемым требованиям.</w:t>
      </w:r>
    </w:p>
    <w:p w:rsidR="00B10030" w:rsidRPr="00D6603A" w:rsidRDefault="00B10030" w:rsidP="00D6603A">
      <w:pPr>
        <w:tabs>
          <w:tab w:val="left" w:pos="999"/>
        </w:tabs>
        <w:ind w:firstLine="638"/>
        <w:jc w:val="both"/>
        <w:rPr>
          <w:sz w:val="24"/>
          <w:szCs w:val="24"/>
        </w:rPr>
      </w:pPr>
      <w:r w:rsidRPr="00D6603A">
        <w:rPr>
          <w:color w:val="000000"/>
          <w:sz w:val="24"/>
        </w:rPr>
        <w:t xml:space="preserve">По результатам проверки отчетной документации, собеседования и </w:t>
      </w:r>
      <w:r w:rsidR="004B2E6B" w:rsidRPr="00D6603A">
        <w:rPr>
          <w:color w:val="000000"/>
          <w:sz w:val="24"/>
        </w:rPr>
        <w:t>защиты</w:t>
      </w:r>
      <w:r w:rsidRPr="00D6603A">
        <w:rPr>
          <w:color w:val="000000"/>
          <w:sz w:val="24"/>
        </w:rPr>
        <w:t xml:space="preserve"> отчета выставляется зачет с оценкой</w:t>
      </w:r>
      <w:r w:rsidRPr="00D6603A">
        <w:rPr>
          <w:sz w:val="24"/>
          <w:szCs w:val="24"/>
        </w:rPr>
        <w:t xml:space="preserve"> </w:t>
      </w:r>
      <w:r w:rsidRPr="00D6603A">
        <w:rPr>
          <w:color w:val="000000"/>
          <w:sz w:val="28"/>
        </w:rPr>
        <w:t xml:space="preserve"> </w:t>
      </w:r>
    </w:p>
    <w:p w:rsidR="00B10030" w:rsidRPr="00D6603A" w:rsidRDefault="00B10030" w:rsidP="00D6603A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F26088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D6603A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2B2293">
        <w:rPr>
          <w:b/>
          <w:bCs/>
          <w:i/>
          <w:sz w:val="24"/>
          <w:szCs w:val="24"/>
        </w:rPr>
        <w:t>Основная:</w:t>
      </w:r>
    </w:p>
    <w:p w:rsidR="00AD4DF8" w:rsidRPr="00AE5AC7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7D7682" w:rsidRPr="007D7682" w:rsidRDefault="007D7682" w:rsidP="007D7682">
      <w:pPr>
        <w:widowControl/>
        <w:numPr>
          <w:ilvl w:val="0"/>
          <w:numId w:val="39"/>
        </w:numPr>
        <w:tabs>
          <w:tab w:val="left" w:pos="406"/>
          <w:tab w:val="left" w:pos="709"/>
        </w:tabs>
        <w:autoSpaceDE/>
        <w:autoSpaceDN/>
        <w:adjustRightInd/>
        <w:ind w:left="0" w:firstLine="0"/>
        <w:jc w:val="both"/>
        <w:rPr>
          <w:b/>
          <w:bCs/>
          <w:i/>
          <w:sz w:val="24"/>
          <w:szCs w:val="24"/>
        </w:rPr>
      </w:pPr>
      <w:r w:rsidRPr="007D7682">
        <w:rPr>
          <w:iCs/>
          <w:color w:val="000000"/>
          <w:sz w:val="24"/>
          <w:szCs w:val="24"/>
          <w:shd w:val="clear" w:color="auto" w:fill="FFFFFF"/>
        </w:rPr>
        <w:t>Вяткин, В. Н.</w:t>
      </w:r>
      <w:r w:rsidRPr="007D7682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7D7682">
        <w:rPr>
          <w:color w:val="000000"/>
          <w:sz w:val="24"/>
          <w:szCs w:val="24"/>
          <w:shd w:val="clear" w:color="auto" w:fill="FFFFFF"/>
        </w:rPr>
        <w:t> Риск-менеджмент : учебник / В. Н. Вяткин, В. А. Гамза, Ф. В. Маевский. — 2-е изд., перераб. и доп. — Москва : Издательство Юрайт, 2021. — 365 с. — (Высшее образование). — ISBN 978-5-9916-3502-8. — Текст : электронный // Образовательная платформа Юрайт [сайт]. — URL: </w:t>
      </w:r>
      <w:hyperlink r:id="rId8" w:history="1">
        <w:r w:rsidR="00F45AEE">
          <w:rPr>
            <w:rStyle w:val="a9"/>
            <w:sz w:val="24"/>
            <w:szCs w:val="24"/>
            <w:shd w:val="clear" w:color="auto" w:fill="FFFFFF"/>
          </w:rPr>
          <w:t>https://urait.ru/bcode/469020</w:t>
        </w:r>
      </w:hyperlink>
    </w:p>
    <w:p w:rsidR="007D7682" w:rsidRPr="007D7682" w:rsidRDefault="007D7682" w:rsidP="007D7682">
      <w:pPr>
        <w:numPr>
          <w:ilvl w:val="0"/>
          <w:numId w:val="39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7D7682">
        <w:rPr>
          <w:color w:val="000000"/>
          <w:sz w:val="24"/>
          <w:szCs w:val="24"/>
          <w:shd w:val="clear" w:color="auto" w:fill="FFFFFF"/>
        </w:rPr>
        <w:t>Комплексный анализ хозяйственной деятельности : учебник и практикум для вузов / В. И. Бариленко [и др.] ; под редакцией В. И. Бариленко. — Москва : Издательство Юрайт, 2021. — 455 с. — (Высшее образование). — ISBN 978-5-534-00713-8. — Текст : электронный // Образовательная платформа Юрайт [сайт]. — URL: </w:t>
      </w:r>
      <w:hyperlink r:id="rId9" w:history="1">
        <w:r w:rsidR="00F45AEE">
          <w:rPr>
            <w:rStyle w:val="a9"/>
            <w:sz w:val="24"/>
            <w:szCs w:val="24"/>
            <w:shd w:val="clear" w:color="auto" w:fill="FFFFFF"/>
          </w:rPr>
          <w:t>https://urait.ru/bcode/468686</w:t>
        </w:r>
      </w:hyperlink>
    </w:p>
    <w:p w:rsidR="007D7682" w:rsidRPr="007D7682" w:rsidRDefault="007D7682" w:rsidP="007D7682">
      <w:pPr>
        <w:widowControl/>
        <w:numPr>
          <w:ilvl w:val="0"/>
          <w:numId w:val="3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b/>
          <w:bCs/>
          <w:i/>
          <w:sz w:val="24"/>
          <w:szCs w:val="24"/>
        </w:rPr>
      </w:pPr>
      <w:r w:rsidRPr="007D7682">
        <w:rPr>
          <w:iCs/>
          <w:color w:val="000000"/>
          <w:sz w:val="24"/>
          <w:szCs w:val="24"/>
          <w:shd w:val="clear" w:color="auto" w:fill="FFFFFF"/>
        </w:rPr>
        <w:t>Мкртычян, Г. А.</w:t>
      </w:r>
      <w:r w:rsidRPr="007D7682">
        <w:rPr>
          <w:color w:val="000000"/>
          <w:sz w:val="24"/>
          <w:szCs w:val="24"/>
          <w:shd w:val="clear" w:color="auto" w:fill="FFFFFF"/>
        </w:rPr>
        <w:t>  Организационное поведение : учебник и практикум для вузов / Г. А. Мкртычян. — Москва : Издательство Юрайт, 2021. — 237 с. — (Высшее образование). — ISBN 978-5-9916-8789-8. — Текст : электронный // Образовательная платформа Юрайт [сайт]. — URL: </w:t>
      </w:r>
      <w:hyperlink r:id="rId10" w:history="1">
        <w:r w:rsidR="00F45AEE">
          <w:rPr>
            <w:rStyle w:val="a9"/>
            <w:sz w:val="24"/>
            <w:szCs w:val="24"/>
            <w:shd w:val="clear" w:color="auto" w:fill="FFFFFF"/>
          </w:rPr>
          <w:t>https://urait.ru/bcode/470080</w:t>
        </w:r>
      </w:hyperlink>
    </w:p>
    <w:p w:rsidR="007D7682" w:rsidRPr="007D7682" w:rsidRDefault="007D7682" w:rsidP="007D7682">
      <w:pPr>
        <w:numPr>
          <w:ilvl w:val="0"/>
          <w:numId w:val="39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7D7682">
        <w:rPr>
          <w:iCs/>
          <w:color w:val="000000"/>
          <w:sz w:val="24"/>
          <w:szCs w:val="24"/>
          <w:shd w:val="clear" w:color="auto" w:fill="FFFFFF"/>
        </w:rPr>
        <w:t>Скамай, Л. Г.</w:t>
      </w:r>
      <w:r w:rsidRPr="007D7682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7D7682">
        <w:rPr>
          <w:color w:val="000000"/>
          <w:sz w:val="24"/>
          <w:szCs w:val="24"/>
          <w:shd w:val="clear" w:color="auto" w:fill="FFFFFF"/>
        </w:rPr>
        <w:t> Страхование : учебник и практикум для вузов / Л. Г. Скамай. — 4-е изд., перераб. и доп. — Москва : Издательство Юрайт, 2021. — 322 с. — (Высшее образование). — ISBN 978-5-534-09293-6. — Текст : электронный // Образовательная платформа Юрайт [сайт]. — URL: </w:t>
      </w:r>
      <w:hyperlink r:id="rId11" w:history="1">
        <w:r w:rsidR="00F45AEE">
          <w:rPr>
            <w:rStyle w:val="a9"/>
            <w:sz w:val="24"/>
            <w:szCs w:val="24"/>
            <w:shd w:val="clear" w:color="auto" w:fill="FFFFFF"/>
          </w:rPr>
          <w:t>https://urait.ru/bcode/468422</w:t>
        </w:r>
      </w:hyperlink>
    </w:p>
    <w:p w:rsidR="007D7682" w:rsidRPr="007D7682" w:rsidRDefault="007D7682" w:rsidP="007D7682">
      <w:pPr>
        <w:widowControl/>
        <w:numPr>
          <w:ilvl w:val="0"/>
          <w:numId w:val="3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b/>
          <w:bCs/>
          <w:i/>
          <w:sz w:val="24"/>
          <w:szCs w:val="24"/>
        </w:rPr>
      </w:pPr>
      <w:r w:rsidRPr="007D7682">
        <w:rPr>
          <w:color w:val="000000"/>
          <w:sz w:val="24"/>
          <w:szCs w:val="24"/>
          <w:shd w:val="clear" w:color="auto" w:fill="FFFFFF"/>
        </w:rPr>
        <w:t>Управление финансовыми рисками : учебник и практикум для вузов / И. П. Хоминич [и др.] ; под редакцией И. П. Хоминич. — 2-е изд., испр. и доп. — Москва : Издательство Юрайт, 2021. — 569 с. — (Высшее образование). — ISBN 978-5-534-13380-6. — Текст : электронный // Образовательная платформа Юрайт [сайт]. — URL: </w:t>
      </w:r>
      <w:hyperlink r:id="rId12" w:history="1">
        <w:r w:rsidR="00F45AEE">
          <w:rPr>
            <w:rStyle w:val="a9"/>
            <w:sz w:val="24"/>
            <w:szCs w:val="24"/>
            <w:shd w:val="clear" w:color="auto" w:fill="FFFFFF"/>
          </w:rPr>
          <w:t>https://urait.ru/bcode/458713</w:t>
        </w:r>
      </w:hyperlink>
    </w:p>
    <w:p w:rsidR="007D7682" w:rsidRDefault="007D7682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B10030" w:rsidRPr="0047396A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47396A">
        <w:rPr>
          <w:b/>
          <w:bCs/>
          <w:i/>
          <w:sz w:val="24"/>
          <w:szCs w:val="24"/>
        </w:rPr>
        <w:t>Дополнительная:</w:t>
      </w:r>
    </w:p>
    <w:p w:rsidR="007D7682" w:rsidRPr="007D7682" w:rsidRDefault="007D7682" w:rsidP="00F47D52">
      <w:pPr>
        <w:tabs>
          <w:tab w:val="left" w:pos="900"/>
        </w:tabs>
        <w:rPr>
          <w:i/>
          <w:iCs/>
          <w:color w:val="000000"/>
          <w:sz w:val="24"/>
          <w:szCs w:val="24"/>
          <w:shd w:val="clear" w:color="auto" w:fill="FFFFFF"/>
        </w:rPr>
      </w:pPr>
    </w:p>
    <w:p w:rsidR="007D7682" w:rsidRPr="007D7682" w:rsidRDefault="007D7682" w:rsidP="00F47D52">
      <w:pPr>
        <w:numPr>
          <w:ilvl w:val="0"/>
          <w:numId w:val="29"/>
        </w:numPr>
        <w:tabs>
          <w:tab w:val="left" w:pos="900"/>
        </w:tabs>
        <w:ind w:left="0" w:hanging="11"/>
        <w:jc w:val="both"/>
        <w:rPr>
          <w:b/>
          <w:sz w:val="24"/>
          <w:szCs w:val="24"/>
        </w:rPr>
      </w:pPr>
      <w:r w:rsidRPr="007D7682">
        <w:rPr>
          <w:color w:val="000000"/>
          <w:sz w:val="24"/>
          <w:szCs w:val="24"/>
          <w:shd w:val="clear" w:color="auto" w:fill="FFFFFF"/>
        </w:rPr>
        <w:t>Страхование и управление рисками : учебник для бакалавров / Г. В. Чернова [и др.] ; под редакцией Г. В. Черновой. — 2-е изд., перераб. и доп. — Москва : Издательство Юрайт, 2019. — 767 с. — (Бакалавр. Академический курс). — ISBN 978-5-9916-3042-9. — Текст : электронный // Образовательная платформа Юрайт [сайт]. — URL: </w:t>
      </w:r>
      <w:hyperlink r:id="rId13" w:history="1">
        <w:r w:rsidR="00F45AEE">
          <w:rPr>
            <w:rStyle w:val="a9"/>
            <w:sz w:val="24"/>
            <w:szCs w:val="24"/>
            <w:shd w:val="clear" w:color="auto" w:fill="FFFFFF"/>
          </w:rPr>
          <w:t>https://urait.ru/bcode/426120  </w:t>
        </w:r>
      </w:hyperlink>
      <w:r w:rsidRPr="007D7682">
        <w:rPr>
          <w:color w:val="000000"/>
          <w:sz w:val="24"/>
          <w:szCs w:val="24"/>
          <w:shd w:val="clear" w:color="auto" w:fill="FFFFFF"/>
        </w:rPr>
        <w:t> </w:t>
      </w:r>
    </w:p>
    <w:p w:rsidR="007D7682" w:rsidRPr="007D7682" w:rsidRDefault="007D7682" w:rsidP="00F47D52">
      <w:pPr>
        <w:numPr>
          <w:ilvl w:val="0"/>
          <w:numId w:val="29"/>
        </w:numPr>
        <w:tabs>
          <w:tab w:val="left" w:pos="900"/>
        </w:tabs>
        <w:ind w:left="0" w:hanging="11"/>
        <w:jc w:val="both"/>
        <w:rPr>
          <w:b/>
          <w:sz w:val="24"/>
          <w:szCs w:val="24"/>
        </w:rPr>
      </w:pPr>
      <w:r w:rsidRPr="00B54E67">
        <w:rPr>
          <w:iCs/>
          <w:color w:val="000000"/>
          <w:sz w:val="24"/>
          <w:szCs w:val="24"/>
          <w:shd w:val="clear" w:color="auto" w:fill="FFFFFF"/>
        </w:rPr>
        <w:t>Суринов, А. Е. </w:t>
      </w:r>
      <w:r w:rsidRPr="00B54E67">
        <w:rPr>
          <w:color w:val="000000"/>
          <w:sz w:val="24"/>
          <w:szCs w:val="24"/>
          <w:shd w:val="clear" w:color="auto" w:fill="FFFFFF"/>
        </w:rPr>
        <w:t> Экономическая</w:t>
      </w:r>
      <w:r w:rsidRPr="007D7682">
        <w:rPr>
          <w:color w:val="000000"/>
          <w:sz w:val="24"/>
          <w:szCs w:val="24"/>
          <w:shd w:val="clear" w:color="auto" w:fill="FFFFFF"/>
        </w:rPr>
        <w:t xml:space="preserve"> статистика в страховании : учебник для вузов / А. Е. Суринов. — 2-е изд., перераб. и доп. — Москва : Издательство Юрайт, 2021. — 276 с. — (Высшее образование). — ISBN 978-5-534-05414-9. — Текст : электронный // Образовательная платформа Юрайт [сайт]. — URL: </w:t>
      </w:r>
      <w:hyperlink r:id="rId14" w:history="1">
        <w:r w:rsidR="00F45AEE">
          <w:rPr>
            <w:rStyle w:val="a9"/>
            <w:sz w:val="24"/>
            <w:szCs w:val="24"/>
            <w:shd w:val="clear" w:color="auto" w:fill="FFFFFF"/>
          </w:rPr>
          <w:t>https://urait.ru/bcode/469870</w:t>
        </w:r>
      </w:hyperlink>
    </w:p>
    <w:p w:rsidR="007D7682" w:rsidRPr="007D7682" w:rsidRDefault="007D7682" w:rsidP="00F47D52">
      <w:pPr>
        <w:numPr>
          <w:ilvl w:val="0"/>
          <w:numId w:val="29"/>
        </w:numPr>
        <w:tabs>
          <w:tab w:val="left" w:pos="900"/>
        </w:tabs>
        <w:ind w:left="0" w:hanging="11"/>
        <w:jc w:val="both"/>
        <w:rPr>
          <w:b/>
          <w:sz w:val="24"/>
          <w:szCs w:val="24"/>
        </w:rPr>
      </w:pPr>
      <w:r w:rsidRPr="00B54E67">
        <w:rPr>
          <w:iCs/>
          <w:color w:val="000000"/>
          <w:sz w:val="24"/>
          <w:szCs w:val="24"/>
          <w:shd w:val="clear" w:color="auto" w:fill="FFFFFF"/>
        </w:rPr>
        <w:t>Фролов, Ю. В.</w:t>
      </w:r>
      <w:r w:rsidRPr="007D7682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7D7682">
        <w:rPr>
          <w:color w:val="000000"/>
          <w:sz w:val="24"/>
          <w:szCs w:val="24"/>
          <w:shd w:val="clear" w:color="auto" w:fill="FFFFFF"/>
        </w:rPr>
        <w:t> Теория организации и организационное поведение. Методология организации : учебное пособие для вузов / Ю. В. Фролов. — 2-е изд., испр. и доп. — Москва : Издательство Юрайт, 2021. — 116 с. — (Высшее образование). — ISBN 978-5-534-09522-7. — Текст : электронный // Образовательная платформа Юрайт [сайт]. — URL: </w:t>
      </w:r>
      <w:hyperlink r:id="rId15" w:history="1">
        <w:r w:rsidR="00F45AEE">
          <w:rPr>
            <w:rStyle w:val="a9"/>
            <w:sz w:val="24"/>
            <w:szCs w:val="24"/>
            <w:shd w:val="clear" w:color="auto" w:fill="FFFFFF"/>
          </w:rPr>
          <w:t>https://urait.ru/bcode/471816  </w:t>
        </w:r>
      </w:hyperlink>
      <w:r w:rsidRPr="007D7682">
        <w:rPr>
          <w:color w:val="000000"/>
          <w:sz w:val="24"/>
          <w:szCs w:val="24"/>
          <w:shd w:val="clear" w:color="auto" w:fill="FFFFFF"/>
        </w:rPr>
        <w:t> </w:t>
      </w:r>
    </w:p>
    <w:p w:rsidR="007D7682" w:rsidRPr="007D7682" w:rsidRDefault="007D7682" w:rsidP="00F47D52">
      <w:pPr>
        <w:numPr>
          <w:ilvl w:val="0"/>
          <w:numId w:val="29"/>
        </w:numPr>
        <w:tabs>
          <w:tab w:val="left" w:pos="900"/>
        </w:tabs>
        <w:ind w:left="0" w:hanging="11"/>
        <w:jc w:val="both"/>
        <w:rPr>
          <w:b/>
          <w:sz w:val="24"/>
          <w:szCs w:val="24"/>
        </w:rPr>
      </w:pPr>
      <w:r w:rsidRPr="007D7682">
        <w:rPr>
          <w:iCs/>
          <w:color w:val="000000"/>
          <w:sz w:val="24"/>
          <w:szCs w:val="24"/>
          <w:shd w:val="clear" w:color="auto" w:fill="FFFFFF"/>
        </w:rPr>
        <w:t>Шадрина, Г. В.</w:t>
      </w:r>
      <w:r w:rsidRPr="007D7682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7D7682">
        <w:rPr>
          <w:color w:val="000000"/>
          <w:sz w:val="24"/>
          <w:szCs w:val="24"/>
          <w:shd w:val="clear" w:color="auto" w:fill="FFFFFF"/>
        </w:rPr>
        <w:t> Управленческий и финансовый анализ : учебник и практикум для вузов / Г. В. Шадрина. — Москва : Издательство Юрайт, 2021. — 316 с. — (Высшее образование). — ISBN 978-5-534-01284-2. — Текст : электронный // Образовательная платформа Юрайт [сайт]. — URL: </w:t>
      </w:r>
      <w:hyperlink r:id="rId16" w:history="1">
        <w:r w:rsidR="00F45AEE">
          <w:rPr>
            <w:rStyle w:val="a9"/>
            <w:sz w:val="24"/>
            <w:szCs w:val="24"/>
            <w:shd w:val="clear" w:color="auto" w:fill="FFFFFF"/>
          </w:rPr>
          <w:t>https://urait.ru/bcode/471599</w:t>
        </w:r>
      </w:hyperlink>
      <w:r w:rsidRPr="007D7682">
        <w:rPr>
          <w:b/>
          <w:sz w:val="24"/>
          <w:szCs w:val="24"/>
        </w:rPr>
        <w:t xml:space="preserve"> </w:t>
      </w:r>
    </w:p>
    <w:p w:rsidR="007D7682" w:rsidRDefault="007D7682" w:rsidP="00F47D52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F47D52" w:rsidRDefault="00B10030" w:rsidP="00F47D52">
      <w:pPr>
        <w:tabs>
          <w:tab w:val="left" w:pos="900"/>
        </w:tabs>
        <w:jc w:val="center"/>
        <w:rPr>
          <w:b/>
          <w:sz w:val="24"/>
          <w:szCs w:val="24"/>
        </w:rPr>
      </w:pPr>
      <w:r w:rsidRPr="00F47D52">
        <w:rPr>
          <w:b/>
          <w:sz w:val="24"/>
          <w:szCs w:val="24"/>
        </w:rPr>
        <w:t>Перечень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7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8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9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0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1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2" w:history="1">
        <w:r w:rsidR="006A4D42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3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4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5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6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7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8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9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F47D52" w:rsidRDefault="00F47D52" w:rsidP="0045611B">
      <w:pPr>
        <w:ind w:firstLine="709"/>
        <w:jc w:val="both"/>
        <w:rPr>
          <w:sz w:val="24"/>
          <w:szCs w:val="24"/>
        </w:rPr>
      </w:pP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1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http://pravo.gov.ru...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3" w:history="1">
        <w:r w:rsidR="00F45AE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4" w:history="1">
        <w:r w:rsidR="00F45AE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5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6" w:anchor="open-accesshttps://www.sciencedirect.com/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7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AE5AC7" w:rsidRPr="008B771B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38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https://data.worldbank.org/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41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2" w:history="1">
        <w:r w:rsidR="00F45AEE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AE5AC7" w:rsidRP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3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AE5AC7" w:rsidRPr="002D3844" w:rsidRDefault="00AE5AC7" w:rsidP="00AE5AC7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Юрайт;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 xml:space="preserve">программы в форме практической подготовки при реализации </w:t>
      </w:r>
      <w:r w:rsidR="00A31D5C">
        <w:rPr>
          <w:sz w:val="28"/>
          <w:szCs w:val="28"/>
        </w:rPr>
        <w:t xml:space="preserve">производственной </w:t>
      </w:r>
      <w:r w:rsidRPr="002520FA">
        <w:rPr>
          <w:sz w:val="28"/>
          <w:szCs w:val="28"/>
        </w:rPr>
        <w:t>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E7BAA" w:rsidRPr="00FE7BAA">
        <w:rPr>
          <w:sz w:val="28"/>
          <w:szCs w:val="28"/>
        </w:rPr>
        <w:t>практика по профилю профессиональной деятельности 1</w:t>
      </w:r>
      <w:r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в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</w:t>
      </w:r>
      <w:r w:rsidR="00A31D5C">
        <w:rPr>
          <w:sz w:val="28"/>
          <w:szCs w:val="28"/>
        </w:rPr>
        <w:t>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требуется </w:t>
      </w:r>
      <w:r>
        <w:rPr>
          <w:color w:val="FF0000"/>
        </w:rPr>
        <w:t>.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02FC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</w:t>
      </w:r>
    </w:p>
    <w:p w:rsidR="008102FC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 xml:space="preserve"> заключаемый между организацией, осуществляющей образовательную деятельность, и организацией, осуществляющей деятельность 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по профилю соответствующей образовательной программы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г.Омск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4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>, в 2-х дневный срок сообщить об этом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</w:t>
      </w:r>
    </w:p>
    <w:p w:rsidR="003760F7" w:rsidRPr="00A27B4F" w:rsidRDefault="003760F7" w:rsidP="003760F7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760F7" w:rsidRPr="00A27B4F" w:rsidRDefault="003760F7" w:rsidP="003760F7">
      <w:pPr>
        <w:ind w:firstLine="709"/>
        <w:jc w:val="both"/>
        <w:rPr>
          <w:sz w:val="24"/>
          <w:szCs w:val="24"/>
        </w:rPr>
      </w:pPr>
    </w:p>
    <w:p w:rsidR="003760F7" w:rsidRPr="00A27B4F" w:rsidRDefault="003760F7" w:rsidP="00B54E67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760F7" w:rsidRPr="00A27B4F" w:rsidRDefault="003760F7" w:rsidP="003760F7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59"/>
        <w:gridCol w:w="5212"/>
      </w:tblGrid>
      <w:tr w:rsidR="003760F7" w:rsidRPr="00A27B4F" w:rsidTr="00A31D5C">
        <w:tc>
          <w:tcPr>
            <w:tcW w:w="4359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2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760F7" w:rsidRPr="00A27B4F" w:rsidTr="00A31D5C">
        <w:tc>
          <w:tcPr>
            <w:tcW w:w="4359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</w:t>
            </w:r>
            <w:r w:rsidR="00A31D5C">
              <w:rPr>
                <w:bCs/>
                <w:w w:val="105"/>
                <w:sz w:val="24"/>
                <w:szCs w:val="24"/>
              </w:rPr>
              <w:t>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</w:t>
            </w:r>
            <w:r w:rsidR="00A31D5C">
              <w:rPr>
                <w:w w:val="115"/>
                <w:sz w:val="24"/>
                <w:szCs w:val="24"/>
              </w:rPr>
              <w:t>рес:_______________________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</w:t>
            </w:r>
            <w:r w:rsidR="00A31D5C">
              <w:rPr>
                <w:bCs/>
                <w:w w:val="105"/>
                <w:sz w:val="24"/>
                <w:szCs w:val="24"/>
              </w:rPr>
              <w:t>милия, имя,</w:t>
            </w:r>
            <w:r w:rsidRPr="003760F7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212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3760F7" w:rsidRPr="003760F7" w:rsidRDefault="003760F7" w:rsidP="00A31D5C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A31D5C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</w:t>
            </w:r>
            <w:r w:rsidR="00A31D5C">
              <w:rPr>
                <w:bCs/>
                <w:w w:val="105"/>
                <w:sz w:val="24"/>
                <w:szCs w:val="24"/>
              </w:rPr>
              <w:t>_______________________________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A31D5C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31D5C">
              <w:rPr>
                <w:bCs/>
                <w:w w:val="105"/>
                <w:sz w:val="24"/>
                <w:szCs w:val="24"/>
              </w:rPr>
              <w:t xml:space="preserve">М.П. </w:t>
            </w:r>
            <w:r w:rsidR="008F057B" w:rsidRPr="00A31D5C">
              <w:rPr>
                <w:bCs/>
                <w:w w:val="105"/>
                <w:sz w:val="24"/>
                <w:szCs w:val="24"/>
              </w:rPr>
              <w:t xml:space="preserve">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</w:tbl>
    <w:p w:rsidR="00A31D5C" w:rsidRDefault="00A31D5C" w:rsidP="00A77E42">
      <w:pPr>
        <w:jc w:val="right"/>
        <w:rPr>
          <w:sz w:val="24"/>
          <w:szCs w:val="24"/>
        </w:rPr>
      </w:pPr>
    </w:p>
    <w:p w:rsidR="00A77E42" w:rsidRDefault="00A31D5C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77E42">
        <w:rPr>
          <w:sz w:val="24"/>
          <w:szCs w:val="24"/>
        </w:rPr>
        <w:t>Приложение 1</w:t>
      </w:r>
    </w:p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A77E42" w:rsidRDefault="00A77E42" w:rsidP="00A77E42">
      <w:pPr>
        <w:jc w:val="right"/>
        <w:rPr>
          <w:sz w:val="24"/>
          <w:szCs w:val="24"/>
        </w:rPr>
      </w:pPr>
    </w:p>
    <w:p w:rsidR="00A77E42" w:rsidRDefault="00A77E42" w:rsidP="00A77E42">
      <w:pPr>
        <w:rPr>
          <w:sz w:val="24"/>
          <w:szCs w:val="24"/>
        </w:rPr>
      </w:pPr>
    </w:p>
    <w:p w:rsidR="00A77E42" w:rsidRDefault="00A77E42" w:rsidP="00A77E42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A77E42" w:rsidRDefault="00A77E42" w:rsidP="00A77E42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A77E42" w:rsidRDefault="00A77E42" w:rsidP="00A77E4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1855"/>
        <w:gridCol w:w="2832"/>
        <w:gridCol w:w="1572"/>
        <w:gridCol w:w="1780"/>
      </w:tblGrid>
      <w:tr w:rsidR="00A77E42" w:rsidTr="00B54E6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B54E67" w:rsidTr="00B54E6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67" w:rsidRPr="004839AC" w:rsidRDefault="00B54E67" w:rsidP="00B54E67">
            <w:pPr>
              <w:rPr>
                <w:sz w:val="22"/>
                <w:szCs w:val="22"/>
              </w:rPr>
            </w:pPr>
            <w:r w:rsidRPr="004839AC"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</w:rPr>
              <w:t>4</w:t>
            </w:r>
            <w:r w:rsidRPr="004839AC">
              <w:rPr>
                <w:sz w:val="22"/>
                <w:szCs w:val="22"/>
              </w:rPr>
              <w:t xml:space="preserve">.01 Экономика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E67" w:rsidRPr="00B54E67" w:rsidRDefault="00B54E67" w:rsidP="00B54E67">
            <w:pPr>
              <w:ind w:right="15"/>
              <w:rPr>
                <w:sz w:val="23"/>
                <w:szCs w:val="23"/>
              </w:rPr>
            </w:pPr>
            <w:r w:rsidRPr="00B54E67">
              <w:rPr>
                <w:sz w:val="23"/>
                <w:szCs w:val="23"/>
              </w:rPr>
              <w:t>Комплексное управление рисками и страхование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E67" w:rsidRPr="00B54E67" w:rsidRDefault="00B54E67" w:rsidP="00B54E67">
            <w:pPr>
              <w:ind w:right="15"/>
              <w:rPr>
                <w:sz w:val="22"/>
                <w:szCs w:val="22"/>
              </w:rPr>
            </w:pPr>
            <w:r w:rsidRPr="00B54E67">
              <w:rPr>
                <w:sz w:val="22"/>
                <w:szCs w:val="22"/>
              </w:rPr>
              <w:t xml:space="preserve">Производственная практика </w:t>
            </w:r>
          </w:p>
          <w:p w:rsidR="00B54E67" w:rsidRPr="00B54E67" w:rsidRDefault="00B54E67" w:rsidP="00B54E67">
            <w:pPr>
              <w:ind w:right="15"/>
              <w:rPr>
                <w:rFonts w:ascii="TimesNewRomanPSMT" w:hAnsi="TimesNewRomanPSMT"/>
                <w:b/>
                <w:color w:val="000000"/>
                <w:sz w:val="22"/>
                <w:szCs w:val="22"/>
                <w:highlight w:val="yellow"/>
              </w:rPr>
            </w:pPr>
            <w:r w:rsidRPr="00B54E67">
              <w:rPr>
                <w:color w:val="000000"/>
                <w:sz w:val="22"/>
                <w:szCs w:val="22"/>
              </w:rPr>
              <w:t>В ходе выполнения общего задания практической подготовки обучающемуся надлежит изучить следующие вопросы</w:t>
            </w:r>
            <w:r w:rsidRPr="00B54E67">
              <w:rPr>
                <w:rFonts w:ascii="TimesNewRomanPSMT" w:hAnsi="TimesNewRomanPSMT"/>
                <w:color w:val="000000"/>
                <w:sz w:val="22"/>
                <w:szCs w:val="22"/>
              </w:rPr>
              <w:t>:</w:t>
            </w:r>
            <w:r w:rsidRPr="00B54E67">
              <w:rPr>
                <w:rFonts w:ascii="TimesNewRomanPSMT" w:hAnsi="TimesNewRomanPSMT"/>
                <w:b/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:rsidR="00B54E67" w:rsidRPr="00B54E67" w:rsidRDefault="00B54E67" w:rsidP="00B54E67">
            <w:pPr>
              <w:ind w:right="15"/>
              <w:outlineLvl w:val="1"/>
              <w:rPr>
                <w:b/>
                <w:i/>
                <w:sz w:val="22"/>
                <w:szCs w:val="22"/>
              </w:rPr>
            </w:pPr>
            <w:r w:rsidRPr="00B54E67">
              <w:rPr>
                <w:b/>
                <w:i/>
                <w:sz w:val="22"/>
                <w:szCs w:val="22"/>
              </w:rPr>
              <w:t>Задание для практической подготовки при реализации производственной практики:</w:t>
            </w:r>
          </w:p>
          <w:p w:rsidR="00B54E67" w:rsidRPr="00B54E67" w:rsidRDefault="00B54E67" w:rsidP="00B54E67">
            <w:pPr>
              <w:pStyle w:val="a5"/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ind w:left="0" w:right="17" w:firstLine="6"/>
              <w:jc w:val="both"/>
              <w:rPr>
                <w:rFonts w:ascii="Times New Roman" w:hAnsi="Times New Roman"/>
              </w:rPr>
            </w:pPr>
            <w:r w:rsidRPr="00B54E67">
              <w:rPr>
                <w:rFonts w:ascii="Times New Roman" w:hAnsi="Times New Roman"/>
              </w:rPr>
              <w:t xml:space="preserve">Произвести </w:t>
            </w:r>
            <w:r w:rsidRPr="00B54E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оценку деятельности организации </w:t>
            </w:r>
            <w:r w:rsidRPr="00B54E67">
              <w:rPr>
                <w:rFonts w:ascii="Times New Roman" w:hAnsi="Times New Roman"/>
              </w:rPr>
              <w:t>(</w:t>
            </w:r>
            <w:r w:rsidRPr="00B54E67">
              <w:rPr>
                <w:rFonts w:ascii="Times New Roman" w:hAnsi="Times New Roman"/>
                <w:i/>
              </w:rPr>
              <w:t xml:space="preserve">наименование </w:t>
            </w:r>
            <w:r w:rsidRPr="00B54E67">
              <w:rPr>
                <w:rFonts w:ascii="Times New Roman" w:hAnsi="Times New Roman"/>
                <w:i/>
                <w:iCs/>
              </w:rPr>
              <w:t>профильной организации</w:t>
            </w:r>
            <w:r w:rsidRPr="00B54E67">
              <w:rPr>
                <w:rFonts w:ascii="Times New Roman" w:hAnsi="Times New Roman"/>
                <w:color w:val="000000"/>
                <w:shd w:val="clear" w:color="auto" w:fill="FFFFFF"/>
              </w:rPr>
              <w:t>) на страховом рынке</w:t>
            </w:r>
            <w:r w:rsidRPr="00B54E67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B54E67" w:rsidRPr="00B54E67" w:rsidRDefault="00B54E67" w:rsidP="00B54E67">
            <w:pPr>
              <w:pStyle w:val="a5"/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ind w:left="0" w:right="17" w:firstLine="6"/>
              <w:jc w:val="both"/>
              <w:rPr>
                <w:rFonts w:ascii="Times New Roman" w:hAnsi="Times New Roman"/>
              </w:rPr>
            </w:pPr>
            <w:r w:rsidRPr="00B54E67">
              <w:rPr>
                <w:rFonts w:ascii="Times New Roman" w:hAnsi="Times New Roman"/>
              </w:rPr>
              <w:t>Описать систему нормативного регулирования деятельности организации (</w:t>
            </w:r>
            <w:r w:rsidRPr="00B54E67">
              <w:rPr>
                <w:rFonts w:ascii="Times New Roman" w:hAnsi="Times New Roman"/>
                <w:i/>
              </w:rPr>
              <w:t xml:space="preserve">наименование </w:t>
            </w:r>
            <w:r w:rsidRPr="00B54E67">
              <w:rPr>
                <w:rFonts w:ascii="Times New Roman" w:hAnsi="Times New Roman"/>
                <w:i/>
                <w:iCs/>
              </w:rPr>
              <w:t>профильной организации).</w:t>
            </w:r>
          </w:p>
          <w:p w:rsidR="00B54E67" w:rsidRPr="00B54E67" w:rsidRDefault="00B54E67" w:rsidP="00B54E67">
            <w:pPr>
              <w:pStyle w:val="a5"/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ind w:left="0" w:right="17" w:firstLine="6"/>
              <w:jc w:val="both"/>
              <w:rPr>
                <w:rFonts w:ascii="Times New Roman" w:hAnsi="Times New Roman"/>
              </w:rPr>
            </w:pPr>
            <w:r w:rsidRPr="00B54E67">
              <w:rPr>
                <w:rFonts w:ascii="YS Text" w:eastAsia="Times New Roman" w:hAnsi="YS Text" w:hint="eastAsia"/>
                <w:color w:val="000000"/>
              </w:rPr>
              <w:t>Д</w:t>
            </w:r>
            <w:r w:rsidRPr="00B54E67">
              <w:rPr>
                <w:rFonts w:ascii="YS Text" w:eastAsia="Times New Roman" w:hAnsi="YS Text"/>
                <w:color w:val="000000"/>
              </w:rPr>
              <w:t xml:space="preserve">ать характеристику документального и программного обеспечения страховой деятельности </w:t>
            </w:r>
            <w:r w:rsidRPr="00B54E67">
              <w:rPr>
                <w:rFonts w:ascii="Times New Roman" w:hAnsi="Times New Roman"/>
              </w:rPr>
              <w:t>организации (</w:t>
            </w:r>
            <w:r w:rsidRPr="00B54E67">
              <w:rPr>
                <w:rFonts w:ascii="Times New Roman" w:hAnsi="Times New Roman"/>
                <w:i/>
              </w:rPr>
              <w:t xml:space="preserve">наименование </w:t>
            </w:r>
            <w:r w:rsidRPr="00B54E67">
              <w:rPr>
                <w:rFonts w:ascii="Times New Roman" w:hAnsi="Times New Roman"/>
                <w:i/>
                <w:iCs/>
              </w:rPr>
              <w:t>профильной организации).</w:t>
            </w:r>
          </w:p>
          <w:p w:rsidR="00B54E67" w:rsidRPr="00B54E67" w:rsidRDefault="00B54E67" w:rsidP="00B54E67">
            <w:pPr>
              <w:pStyle w:val="a5"/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ind w:left="0" w:right="17" w:firstLine="6"/>
              <w:jc w:val="both"/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</w:pPr>
            <w:r w:rsidRPr="00B54E67">
              <w:rPr>
                <w:rFonts w:ascii="Times New Roman" w:hAnsi="Times New Roman"/>
              </w:rPr>
              <w:t>Выполнить индивидуальное задание по теме</w:t>
            </w:r>
            <w:r w:rsidRPr="00B54E67">
              <w:t xml:space="preserve"> …….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E67" w:rsidRPr="003E0FF2" w:rsidRDefault="00B54E67" w:rsidP="00B54E67">
            <w:pPr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Не более 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E67" w:rsidRPr="003E0FF2" w:rsidRDefault="00B54E67" w:rsidP="00B54E67">
            <w:pPr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A77E42" w:rsidRDefault="00A77E42" w:rsidP="00A77E42">
      <w:pPr>
        <w:ind w:firstLine="4536"/>
        <w:rPr>
          <w:sz w:val="24"/>
          <w:szCs w:val="24"/>
        </w:rPr>
      </w:pPr>
    </w:p>
    <w:p w:rsidR="00A77E42" w:rsidRDefault="00695A6D" w:rsidP="00A77E42">
      <w:pPr>
        <w:ind w:firstLine="4536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77E42">
        <w:rPr>
          <w:sz w:val="24"/>
          <w:szCs w:val="24"/>
        </w:rPr>
        <w:t xml:space="preserve">Приложение 2 </w:t>
      </w:r>
    </w:p>
    <w:p w:rsidR="00A77E42" w:rsidRDefault="00A77E42" w:rsidP="00A77E42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A77E42" w:rsidRDefault="00A77E42" w:rsidP="00A77E42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A77E42" w:rsidRDefault="00A77E42" w:rsidP="00A77E42">
      <w:pPr>
        <w:rPr>
          <w:sz w:val="24"/>
          <w:szCs w:val="24"/>
        </w:rPr>
      </w:pPr>
    </w:p>
    <w:p w:rsidR="00A77E42" w:rsidRDefault="00A77E42" w:rsidP="00A77E42">
      <w:pPr>
        <w:rPr>
          <w:sz w:val="24"/>
          <w:szCs w:val="24"/>
        </w:rPr>
      </w:pPr>
    </w:p>
    <w:p w:rsidR="00A77E42" w:rsidRDefault="00A77E42" w:rsidP="00A77E42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A77E42" w:rsidRDefault="00A77E42" w:rsidP="00A77E42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127"/>
        <w:gridCol w:w="2269"/>
        <w:gridCol w:w="2694"/>
      </w:tblGrid>
      <w:tr w:rsidR="00A77E42" w:rsidTr="0069181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 xml:space="preserve">Помещения </w:t>
            </w:r>
          </w:p>
        </w:tc>
      </w:tr>
      <w:tr w:rsidR="00A77E42" w:rsidTr="0069181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4839AC" w:rsidRDefault="00A77E42" w:rsidP="00691813">
            <w:pPr>
              <w:jc w:val="center"/>
              <w:rPr>
                <w:highlight w:val="yellow"/>
              </w:rPr>
            </w:pPr>
            <w:r w:rsidRPr="00FA5A27">
              <w:t xml:space="preserve"> </w:t>
            </w:r>
            <w:r w:rsidRPr="004839AC">
              <w:rPr>
                <w:highlight w:val="yellow"/>
              </w:rPr>
              <w:t xml:space="preserve">Омский городской Совет </w:t>
            </w:r>
          </w:p>
          <w:p w:rsidR="00A77E42" w:rsidRPr="00FA5A27" w:rsidRDefault="00A77E42" w:rsidP="00691813">
            <w:pPr>
              <w:jc w:val="center"/>
            </w:pPr>
            <w:r w:rsidRPr="004839AC">
              <w:rPr>
                <w:highlight w:val="yellow"/>
              </w:rPr>
              <w:t>пример!!!!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rStyle w:val="af7"/>
                <w:b w:val="0"/>
              </w:rPr>
            </w:pPr>
            <w:r w:rsidRPr="003E0FF2">
              <w:rPr>
                <w:rStyle w:val="af7"/>
                <w:b w:val="0"/>
              </w:rPr>
              <w:t>Правовое управление</w:t>
            </w:r>
          </w:p>
          <w:p w:rsidR="00A77E42" w:rsidRPr="003E0FF2" w:rsidRDefault="00A77E42" w:rsidP="00691813">
            <w:pPr>
              <w:jc w:val="center"/>
              <w:rPr>
                <w:b/>
              </w:rPr>
            </w:pPr>
            <w:r w:rsidRPr="003E0FF2">
              <w:rPr>
                <w:rStyle w:val="af7"/>
                <w:b w:val="0"/>
              </w:rPr>
              <w:t xml:space="preserve">пример!!!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8912FB" w:rsidP="00691813">
            <w:pPr>
              <w:jc w:val="center"/>
              <w:rPr>
                <w:sz w:val="22"/>
                <w:szCs w:val="22"/>
              </w:rPr>
            </w:pPr>
            <w:hyperlink r:id="rId45" w:history="1"/>
            <w:r w:rsidR="00A77E42" w:rsidRPr="003E0FF2">
              <w:rPr>
                <w:sz w:val="22"/>
                <w:szCs w:val="22"/>
              </w:rPr>
              <w:t xml:space="preserve"> </w:t>
            </w:r>
            <w:r w:rsidR="00A77E42" w:rsidRPr="00893E49">
              <w:t xml:space="preserve">644099, </w:t>
            </w:r>
            <w:r w:rsidR="00A77E42" w:rsidRPr="003E0FF2">
              <w:rPr>
                <w:bCs/>
              </w:rPr>
              <w:t>Омская</w:t>
            </w:r>
            <w:r w:rsidR="00A77E42" w:rsidRPr="00893E49">
              <w:t xml:space="preserve"> обл</w:t>
            </w:r>
            <w:r w:rsidR="00A77E42">
              <w:t>.</w:t>
            </w:r>
            <w:r w:rsidR="00A77E42" w:rsidRPr="00893E49">
              <w:t xml:space="preserve">, г </w:t>
            </w:r>
            <w:r w:rsidR="00A77E42" w:rsidRPr="003E0FF2">
              <w:rPr>
                <w:bCs/>
              </w:rPr>
              <w:t>Омск</w:t>
            </w:r>
            <w:r w:rsidR="00A77E42" w:rsidRPr="00893E49">
              <w:t>, улица Гагарина, 34</w:t>
            </w:r>
            <w:r w:rsidR="00A77E42" w:rsidRPr="003E0FF2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42" w:rsidRPr="003E0FF2" w:rsidRDefault="00A77E42" w:rsidP="00691813">
            <w:pPr>
              <w:jc w:val="center"/>
              <w:rPr>
                <w:rStyle w:val="accent"/>
                <w:sz w:val="22"/>
                <w:szCs w:val="22"/>
              </w:rPr>
            </w:pPr>
            <w:r w:rsidRPr="003E0FF2">
              <w:rPr>
                <w:rStyle w:val="accent"/>
                <w:sz w:val="22"/>
                <w:szCs w:val="22"/>
              </w:rPr>
              <w:t xml:space="preserve">служебные кабинеты </w:t>
            </w:r>
          </w:p>
          <w:p w:rsidR="00A77E42" w:rsidRPr="003E0FF2" w:rsidRDefault="00A77E42" w:rsidP="00691813">
            <w:pPr>
              <w:jc w:val="center"/>
              <w:rPr>
                <w:rStyle w:val="name"/>
                <w:sz w:val="22"/>
                <w:szCs w:val="22"/>
              </w:rPr>
            </w:pPr>
            <w:r w:rsidRPr="003E0FF2">
              <w:rPr>
                <w:rStyle w:val="accent"/>
                <w:sz w:val="22"/>
                <w:szCs w:val="22"/>
              </w:rPr>
              <w:t xml:space="preserve">в зданиях </w:t>
            </w:r>
            <w:r w:rsidRPr="003E0FF2">
              <w:rPr>
                <w:rStyle w:val="name"/>
                <w:sz w:val="22"/>
                <w:szCs w:val="22"/>
              </w:rPr>
              <w:t>соответствующих структурных подразделений</w:t>
            </w:r>
          </w:p>
          <w:p w:rsidR="00A77E42" w:rsidRPr="003E0FF2" w:rsidRDefault="00A77E42" w:rsidP="00691813">
            <w:pPr>
              <w:jc w:val="center"/>
              <w:rPr>
                <w:rStyle w:val="name"/>
                <w:sz w:val="22"/>
                <w:szCs w:val="22"/>
              </w:rPr>
            </w:pPr>
          </w:p>
          <w:p w:rsidR="00A77E42" w:rsidRPr="003E0FF2" w:rsidRDefault="00A77E42" w:rsidP="00691813">
            <w:pPr>
              <w:rPr>
                <w:rStyle w:val="name"/>
                <w:color w:val="FF0000"/>
                <w:sz w:val="22"/>
                <w:szCs w:val="22"/>
              </w:rPr>
            </w:pPr>
            <w:r w:rsidRPr="003E0FF2">
              <w:rPr>
                <w:rStyle w:val="name"/>
                <w:sz w:val="22"/>
                <w:szCs w:val="22"/>
              </w:rPr>
              <w:t xml:space="preserve">Оборудование: </w:t>
            </w:r>
            <w:r w:rsidRPr="003E0FF2">
              <w:rPr>
                <w:rStyle w:val="name"/>
                <w:color w:val="FF0000"/>
                <w:sz w:val="22"/>
                <w:szCs w:val="22"/>
              </w:rPr>
              <w:t>….(указать)</w:t>
            </w:r>
          </w:p>
          <w:p w:rsidR="00A77E42" w:rsidRPr="003E0FF2" w:rsidRDefault="00A77E42" w:rsidP="00691813">
            <w:pPr>
              <w:rPr>
                <w:rStyle w:val="name"/>
                <w:color w:val="FF0000"/>
                <w:sz w:val="22"/>
                <w:szCs w:val="22"/>
              </w:rPr>
            </w:pPr>
          </w:p>
          <w:p w:rsidR="00A77E42" w:rsidRPr="003E0FF2" w:rsidRDefault="00A77E42" w:rsidP="00691813">
            <w:pPr>
              <w:rPr>
                <w:sz w:val="22"/>
                <w:szCs w:val="22"/>
              </w:rPr>
            </w:pPr>
            <w:r w:rsidRPr="003E0FF2">
              <w:rPr>
                <w:rStyle w:val="name"/>
                <w:sz w:val="22"/>
                <w:szCs w:val="22"/>
              </w:rPr>
              <w:t>Программное обеспечение</w:t>
            </w:r>
            <w:r w:rsidRPr="003E0FF2">
              <w:rPr>
                <w:rStyle w:val="name"/>
                <w:color w:val="FF0000"/>
                <w:sz w:val="22"/>
                <w:szCs w:val="22"/>
              </w:rPr>
              <w:t>: …(указать)</w:t>
            </w:r>
          </w:p>
        </w:tc>
      </w:tr>
    </w:tbl>
    <w:p w:rsidR="00A77E42" w:rsidRPr="003E0FF2" w:rsidRDefault="00A77E42" w:rsidP="00A77E42">
      <w:pPr>
        <w:rPr>
          <w:b/>
          <w:i/>
          <w:sz w:val="28"/>
          <w:szCs w:val="28"/>
        </w:rPr>
      </w:pPr>
    </w:p>
    <w:p w:rsidR="00A77E42" w:rsidRDefault="00A77E42" w:rsidP="00A77E42">
      <w:pPr>
        <w:rPr>
          <w:sz w:val="24"/>
          <w:szCs w:val="24"/>
        </w:rPr>
      </w:pPr>
    </w:p>
    <w:p w:rsidR="003760F7" w:rsidRPr="00A27B4F" w:rsidRDefault="003760F7" w:rsidP="003760F7">
      <w:pPr>
        <w:ind w:firstLine="709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3B335C" w:rsidRPr="00BB3BB3" w:rsidTr="00D5073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35C" w:rsidRPr="00BB3BB3" w:rsidRDefault="003B335C" w:rsidP="00D50735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 w:rsidR="004839AC">
        <w:rPr>
          <w:sz w:val="28"/>
          <w:szCs w:val="28"/>
        </w:rPr>
        <w:t>Экономика и управление персоналом</w:t>
      </w:r>
    </w:p>
    <w:p w:rsidR="003B335C" w:rsidRPr="00BB3BB3" w:rsidRDefault="003B335C" w:rsidP="003B335C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3B335C" w:rsidRPr="00BB3BB3" w:rsidRDefault="003B335C" w:rsidP="003B335C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3B335C" w:rsidRDefault="003B335C" w:rsidP="003B335C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3B335C" w:rsidRDefault="003B335C" w:rsidP="003B335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3B335C" w:rsidRPr="00860A23" w:rsidRDefault="003B335C" w:rsidP="003B335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839AC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3B335C" w:rsidRPr="00BB3BB3" w:rsidRDefault="003B335C" w:rsidP="003B335C">
      <w:pPr>
        <w:jc w:val="center"/>
        <w:rPr>
          <w:spacing w:val="20"/>
          <w:sz w:val="36"/>
          <w:szCs w:val="36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="004839AC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3B335C" w:rsidRDefault="003B335C" w:rsidP="003B335C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 w:rsidR="00FE7BAA" w:rsidRPr="00FE7BAA">
        <w:rPr>
          <w:sz w:val="28"/>
          <w:szCs w:val="28"/>
        </w:rPr>
        <w:t>практика по профилю профессиональной деятельности 1</w:t>
      </w:r>
    </w:p>
    <w:p w:rsidR="006B50C0" w:rsidRPr="00BB3BB3" w:rsidRDefault="006B50C0" w:rsidP="003B335C">
      <w:pPr>
        <w:jc w:val="both"/>
        <w:rPr>
          <w:sz w:val="28"/>
          <w:szCs w:val="28"/>
        </w:rPr>
      </w:pPr>
    </w:p>
    <w:p w:rsidR="003B335C" w:rsidRPr="00BB3BB3" w:rsidRDefault="003B335C" w:rsidP="003B335C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:rsidR="003B335C" w:rsidRPr="004609F1" w:rsidRDefault="003B335C" w:rsidP="003B335C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001839" w:rsidRPr="003F419D" w:rsidRDefault="00001839" w:rsidP="00001839">
      <w:pPr>
        <w:ind w:left="4956" w:right="15"/>
        <w:jc w:val="both"/>
        <w:rPr>
          <w:i/>
          <w:sz w:val="24"/>
          <w:szCs w:val="24"/>
        </w:rPr>
      </w:pPr>
      <w:r w:rsidRPr="003F419D">
        <w:rPr>
          <w:sz w:val="24"/>
          <w:szCs w:val="24"/>
        </w:rPr>
        <w:t xml:space="preserve">Направление подготовки: </w:t>
      </w:r>
      <w:r w:rsidRPr="003F419D">
        <w:rPr>
          <w:i/>
          <w:sz w:val="24"/>
          <w:szCs w:val="24"/>
        </w:rPr>
        <w:t>Экономика</w:t>
      </w:r>
    </w:p>
    <w:p w:rsidR="006B50C0" w:rsidRPr="003F419D" w:rsidRDefault="006B50C0" w:rsidP="006B50C0">
      <w:pPr>
        <w:ind w:left="4956" w:right="15"/>
        <w:jc w:val="both"/>
        <w:rPr>
          <w:sz w:val="24"/>
          <w:szCs w:val="24"/>
        </w:rPr>
      </w:pPr>
      <w:r w:rsidRPr="003F419D">
        <w:rPr>
          <w:sz w:val="24"/>
          <w:szCs w:val="24"/>
        </w:rPr>
        <w:t xml:space="preserve">Направленность (профиль) программы </w:t>
      </w:r>
    </w:p>
    <w:p w:rsidR="00FE7BAA" w:rsidRDefault="00FE7BAA" w:rsidP="006B50C0">
      <w:pPr>
        <w:ind w:left="4956" w:right="15"/>
        <w:jc w:val="both"/>
        <w:rPr>
          <w:i/>
          <w:sz w:val="24"/>
          <w:szCs w:val="24"/>
        </w:rPr>
      </w:pPr>
      <w:r w:rsidRPr="00FE7BAA">
        <w:rPr>
          <w:i/>
          <w:sz w:val="24"/>
          <w:szCs w:val="24"/>
        </w:rPr>
        <w:t>Комплексное управление рисками и страхование</w:t>
      </w:r>
    </w:p>
    <w:p w:rsidR="006B50C0" w:rsidRPr="003F419D" w:rsidRDefault="006B50C0" w:rsidP="006B50C0">
      <w:pPr>
        <w:ind w:left="4956" w:right="15"/>
        <w:jc w:val="both"/>
        <w:rPr>
          <w:i/>
          <w:sz w:val="24"/>
          <w:szCs w:val="24"/>
        </w:rPr>
      </w:pPr>
      <w:r w:rsidRPr="003F419D">
        <w:rPr>
          <w:sz w:val="24"/>
          <w:szCs w:val="24"/>
        </w:rPr>
        <w:t xml:space="preserve">Форма обучения: </w:t>
      </w:r>
      <w:r w:rsidRPr="003F419D">
        <w:rPr>
          <w:i/>
          <w:sz w:val="24"/>
          <w:szCs w:val="24"/>
        </w:rPr>
        <w:t xml:space="preserve">очная/очно-заочная/заочная </w:t>
      </w:r>
    </w:p>
    <w:p w:rsidR="006B50C0" w:rsidRPr="003F419D" w:rsidRDefault="006B50C0" w:rsidP="006B50C0">
      <w:pPr>
        <w:ind w:left="4956" w:right="15"/>
        <w:jc w:val="both"/>
        <w:rPr>
          <w:sz w:val="24"/>
          <w:szCs w:val="24"/>
        </w:rPr>
      </w:pPr>
      <w:r w:rsidRPr="003F419D">
        <w:rPr>
          <w:sz w:val="24"/>
          <w:szCs w:val="24"/>
        </w:rPr>
        <w:t>Руководитель практики от ОмГА:</w:t>
      </w:r>
    </w:p>
    <w:p w:rsidR="003B335C" w:rsidRPr="00BB3BB3" w:rsidRDefault="003B335C" w:rsidP="003B335C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3B335C" w:rsidRPr="00BB3BB3" w:rsidRDefault="003B335C" w:rsidP="003B335C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3B335C" w:rsidRPr="00BB3BB3" w:rsidRDefault="008102FC" w:rsidP="008102FC">
      <w:pPr>
        <w:tabs>
          <w:tab w:val="left" w:pos="6210"/>
        </w:tabs>
        <w:ind w:left="495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</w:p>
    <w:p w:rsidR="003B335C" w:rsidRDefault="003B335C" w:rsidP="003B335C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3B335C" w:rsidRPr="008428FA" w:rsidRDefault="003B335C" w:rsidP="003B335C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3B335C" w:rsidRPr="00BB3BB3" w:rsidRDefault="003B335C" w:rsidP="003B335C">
      <w:pPr>
        <w:shd w:val="clear" w:color="auto" w:fill="FFFFFF"/>
        <w:rPr>
          <w:sz w:val="27"/>
          <w:szCs w:val="27"/>
          <w:vertAlign w:val="superscript"/>
        </w:rPr>
      </w:pPr>
    </w:p>
    <w:p w:rsidR="003B335C" w:rsidRPr="00BB3BB3" w:rsidRDefault="003B335C" w:rsidP="003B335C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3B335C" w:rsidRPr="00BB3BB3" w:rsidRDefault="003B335C" w:rsidP="003B335C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3B335C" w:rsidRPr="00BB3BB3" w:rsidRDefault="003B335C" w:rsidP="003B335C">
      <w:pPr>
        <w:shd w:val="clear" w:color="auto" w:fill="FFFFFF"/>
        <w:rPr>
          <w:sz w:val="24"/>
          <w:szCs w:val="24"/>
        </w:rPr>
      </w:pPr>
    </w:p>
    <w:p w:rsidR="003B335C" w:rsidRPr="00BB3BB3" w:rsidRDefault="003B335C" w:rsidP="003B335C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3B335C" w:rsidRPr="00BB3BB3" w:rsidRDefault="003B335C" w:rsidP="003B335C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3B335C" w:rsidRPr="00BB3BB3" w:rsidRDefault="003B335C" w:rsidP="003B335C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3B335C" w:rsidRPr="008F057B" w:rsidRDefault="003B335C" w:rsidP="003B335C">
      <w:pPr>
        <w:shd w:val="clear" w:color="auto" w:fill="FFFFFF"/>
        <w:rPr>
          <w:color w:val="FF0000"/>
        </w:rPr>
      </w:pPr>
      <w:r w:rsidRPr="008F057B">
        <w:rPr>
          <w:color w:val="FF0000"/>
        </w:rPr>
        <w:t>М.П.</w:t>
      </w:r>
    </w:p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3B335C" w:rsidRDefault="003B335C" w:rsidP="003B33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D80" w:rsidRPr="003760F7" w:rsidRDefault="003760F7" w:rsidP="003760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793B32" w:rsidRPr="004665FD" w:rsidTr="00D5073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793B32" w:rsidRPr="004665FD" w:rsidTr="00D5073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93B32" w:rsidRPr="004665FD" w:rsidRDefault="00793B32" w:rsidP="00D50735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793B32" w:rsidRPr="004665FD" w:rsidTr="00D5073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93B32" w:rsidRPr="004665FD" w:rsidRDefault="00793B32" w:rsidP="00D50735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4839AC" w:rsidRDefault="00793B32" w:rsidP="00D50735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 xml:space="preserve">Частное учреждение образовательная организация высшего </w:t>
                  </w:r>
                  <w:r w:rsidR="004839AC" w:rsidRPr="004665FD">
                    <w:rPr>
                      <w:sz w:val="24"/>
                      <w:szCs w:val="24"/>
                    </w:rPr>
                    <w:t xml:space="preserve">образования </w:t>
                  </w:r>
                </w:p>
                <w:p w:rsidR="00793B32" w:rsidRPr="004665FD" w:rsidRDefault="004839AC" w:rsidP="00D50735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«</w:t>
                  </w:r>
                  <w:r w:rsidR="00793B32" w:rsidRPr="004665FD">
                    <w:rPr>
                      <w:sz w:val="24"/>
                      <w:szCs w:val="24"/>
                    </w:rPr>
                    <w:t>Омская гуманитарная академия»</w:t>
                  </w:r>
                </w:p>
              </w:tc>
            </w:tr>
          </w:tbl>
          <w:p w:rsidR="00793B32" w:rsidRPr="004665FD" w:rsidRDefault="00793B32" w:rsidP="00D50735">
            <w:pPr>
              <w:jc w:val="right"/>
              <w:rPr>
                <w:sz w:val="24"/>
                <w:szCs w:val="24"/>
              </w:rPr>
            </w:pPr>
          </w:p>
        </w:tc>
      </w:tr>
    </w:tbl>
    <w:p w:rsidR="00793B32" w:rsidRPr="004665FD" w:rsidRDefault="00793B32" w:rsidP="00793B32">
      <w:pPr>
        <w:jc w:val="center"/>
        <w:rPr>
          <w:sz w:val="24"/>
          <w:szCs w:val="24"/>
        </w:rPr>
      </w:pPr>
    </w:p>
    <w:p w:rsidR="00793B32" w:rsidRPr="004665FD" w:rsidRDefault="00793B32" w:rsidP="00793B32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 xml:space="preserve">Кафедра </w:t>
      </w:r>
      <w:r w:rsidR="004839AC">
        <w:rPr>
          <w:sz w:val="24"/>
          <w:szCs w:val="24"/>
        </w:rPr>
        <w:t>Экономика и управление персоналом</w:t>
      </w:r>
    </w:p>
    <w:p w:rsidR="00793B32" w:rsidRPr="004665FD" w:rsidRDefault="00793B32" w:rsidP="00793B32">
      <w:pPr>
        <w:jc w:val="center"/>
        <w:rPr>
          <w:sz w:val="24"/>
          <w:szCs w:val="24"/>
        </w:rPr>
      </w:pPr>
    </w:p>
    <w:p w:rsidR="00793B32" w:rsidRPr="004665FD" w:rsidRDefault="008912FB" w:rsidP="00793B3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2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A31D5C" w:rsidRPr="004665FD" w:rsidRDefault="00A31D5C" w:rsidP="00793B32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A31D5C" w:rsidRPr="004665FD" w:rsidRDefault="00A31D5C" w:rsidP="00793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31D5C" w:rsidRPr="004665FD" w:rsidRDefault="00A31D5C" w:rsidP="00793B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A31D5C" w:rsidRPr="004665FD" w:rsidRDefault="00A31D5C" w:rsidP="00793B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793B32" w:rsidRPr="004665FD" w:rsidRDefault="00793B32" w:rsidP="00793B32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793B32" w:rsidRPr="004665FD" w:rsidRDefault="00793B32" w:rsidP="00793B32">
      <w:pPr>
        <w:jc w:val="both"/>
        <w:rPr>
          <w:sz w:val="24"/>
          <w:szCs w:val="24"/>
        </w:rPr>
      </w:pPr>
    </w:p>
    <w:p w:rsidR="00793B32" w:rsidRPr="004665FD" w:rsidRDefault="00793B32" w:rsidP="00793B32">
      <w:pPr>
        <w:jc w:val="both"/>
        <w:rPr>
          <w:sz w:val="24"/>
          <w:szCs w:val="24"/>
        </w:rPr>
      </w:pPr>
    </w:p>
    <w:p w:rsidR="00793B32" w:rsidRPr="004665FD" w:rsidRDefault="00793B32" w:rsidP="00793B32">
      <w:pPr>
        <w:jc w:val="both"/>
        <w:rPr>
          <w:sz w:val="24"/>
          <w:szCs w:val="24"/>
        </w:rPr>
      </w:pPr>
    </w:p>
    <w:p w:rsidR="00793B32" w:rsidRPr="00BB3BB3" w:rsidRDefault="00793B32" w:rsidP="00793B32">
      <w:pPr>
        <w:jc w:val="both"/>
        <w:rPr>
          <w:sz w:val="28"/>
          <w:szCs w:val="28"/>
        </w:rPr>
      </w:pPr>
    </w:p>
    <w:p w:rsidR="004839AC" w:rsidRDefault="004839AC" w:rsidP="00793B32">
      <w:pPr>
        <w:jc w:val="center"/>
        <w:outlineLvl w:val="1"/>
        <w:rPr>
          <w:b/>
          <w:sz w:val="28"/>
          <w:szCs w:val="28"/>
        </w:rPr>
      </w:pPr>
    </w:p>
    <w:p w:rsidR="00793B32" w:rsidRDefault="00793B32" w:rsidP="00793B32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>практическо</w:t>
      </w:r>
      <w:r w:rsidR="004839AC">
        <w:rPr>
          <w:b/>
          <w:sz w:val="28"/>
          <w:szCs w:val="28"/>
        </w:rPr>
        <w:t>й</w:t>
      </w:r>
      <w:r w:rsidRPr="00860A23">
        <w:rPr>
          <w:b/>
          <w:sz w:val="28"/>
          <w:szCs w:val="28"/>
        </w:rPr>
        <w:t xml:space="preserve"> подготовки </w:t>
      </w:r>
    </w:p>
    <w:p w:rsidR="00793B32" w:rsidRPr="00860A23" w:rsidRDefault="004839AC" w:rsidP="00793B3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>производственная</w:t>
      </w:r>
      <w:r>
        <w:rPr>
          <w:b/>
          <w:sz w:val="28"/>
          <w:szCs w:val="28"/>
        </w:rPr>
        <w:t xml:space="preserve"> </w:t>
      </w:r>
      <w:r w:rsidR="00793B32" w:rsidRPr="00860A23">
        <w:rPr>
          <w:b/>
          <w:sz w:val="28"/>
          <w:szCs w:val="28"/>
        </w:rPr>
        <w:t>практик</w:t>
      </w:r>
      <w:r w:rsidR="00793B32">
        <w:rPr>
          <w:b/>
          <w:sz w:val="28"/>
          <w:szCs w:val="28"/>
        </w:rPr>
        <w:t>а)</w:t>
      </w:r>
    </w:p>
    <w:p w:rsidR="00793B32" w:rsidRPr="00BB3BB3" w:rsidRDefault="00793B32" w:rsidP="00793B32">
      <w:pPr>
        <w:jc w:val="center"/>
      </w:pPr>
    </w:p>
    <w:p w:rsidR="00793B32" w:rsidRPr="00BB3BB3" w:rsidRDefault="00793B32" w:rsidP="00793B32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793B32" w:rsidRPr="004839AC" w:rsidRDefault="00793B32" w:rsidP="00793B3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4839AC">
        <w:rPr>
          <w:rFonts w:ascii="Times New Roman" w:hAnsi="Times New Roman"/>
          <w:sz w:val="20"/>
          <w:szCs w:val="20"/>
        </w:rPr>
        <w:t>Фамилия, Имя, Отчество обучающегося</w:t>
      </w:r>
    </w:p>
    <w:p w:rsidR="00793B32" w:rsidRPr="00BB3BB3" w:rsidRDefault="00793B32" w:rsidP="00793B32">
      <w:pPr>
        <w:pStyle w:val="a4"/>
        <w:jc w:val="center"/>
        <w:rPr>
          <w:sz w:val="28"/>
          <w:szCs w:val="28"/>
        </w:rPr>
      </w:pPr>
    </w:p>
    <w:p w:rsidR="006B50C0" w:rsidRPr="00E82180" w:rsidRDefault="006B50C0" w:rsidP="006B50C0">
      <w:pPr>
        <w:ind w:right="15"/>
        <w:jc w:val="both"/>
        <w:rPr>
          <w:sz w:val="24"/>
          <w:szCs w:val="24"/>
        </w:rPr>
      </w:pPr>
      <w:r w:rsidRPr="00E82180">
        <w:rPr>
          <w:sz w:val="24"/>
          <w:szCs w:val="24"/>
        </w:rPr>
        <w:t>Направление подготовки: Экономика</w:t>
      </w:r>
    </w:p>
    <w:p w:rsidR="006B50C0" w:rsidRPr="00222850" w:rsidRDefault="006B50C0" w:rsidP="006B50C0">
      <w:pPr>
        <w:pStyle w:val="Default"/>
        <w:ind w:left="4253" w:right="15" w:hanging="4253"/>
        <w:jc w:val="both"/>
      </w:pPr>
      <w:r w:rsidRPr="004665FD">
        <w:t xml:space="preserve">Направленность (профиль) программы: </w:t>
      </w:r>
      <w:r w:rsidR="00FE7BAA" w:rsidRPr="00FE7BAA">
        <w:t>Комплексное управление рисками и страхование</w:t>
      </w:r>
    </w:p>
    <w:p w:rsidR="006B50C0" w:rsidRPr="004665FD" w:rsidRDefault="006B50C0" w:rsidP="006B50C0">
      <w:pPr>
        <w:pStyle w:val="Default"/>
        <w:ind w:right="15"/>
        <w:jc w:val="both"/>
      </w:pPr>
      <w:r w:rsidRPr="004665FD">
        <w:t xml:space="preserve">Вид практики: </w:t>
      </w:r>
      <w:r>
        <w:t xml:space="preserve">производственная </w:t>
      </w:r>
      <w:r w:rsidRPr="004665FD">
        <w:t>практика</w:t>
      </w:r>
    </w:p>
    <w:p w:rsidR="00E21882" w:rsidRPr="00E21882" w:rsidRDefault="006B50C0" w:rsidP="00E21882">
      <w:pPr>
        <w:pStyle w:val="Default"/>
        <w:ind w:right="15"/>
        <w:jc w:val="both"/>
      </w:pPr>
      <w:r w:rsidRPr="004665FD">
        <w:t xml:space="preserve">Тип практики: </w:t>
      </w:r>
      <w:r w:rsidR="00E21882" w:rsidRPr="00E21882">
        <w:t>практика по профилю профессиональной деятельности 1</w:t>
      </w:r>
    </w:p>
    <w:p w:rsidR="006B50C0" w:rsidRPr="004839AC" w:rsidRDefault="006B50C0" w:rsidP="006B50C0">
      <w:pPr>
        <w:pStyle w:val="Default"/>
        <w:ind w:right="15"/>
        <w:jc w:val="both"/>
      </w:pPr>
    </w:p>
    <w:p w:rsidR="006B50C0" w:rsidRDefault="006B50C0" w:rsidP="006B50C0">
      <w:pPr>
        <w:pStyle w:val="a5"/>
        <w:spacing w:after="0" w:line="240" w:lineRule="auto"/>
        <w:ind w:left="0" w:right="15"/>
        <w:jc w:val="both"/>
        <w:rPr>
          <w:rFonts w:ascii="Times New Roman" w:hAnsi="Times New Roman"/>
          <w:sz w:val="24"/>
          <w:szCs w:val="24"/>
        </w:rPr>
      </w:pPr>
      <w:r w:rsidRPr="00AB1FBC">
        <w:rPr>
          <w:rFonts w:ascii="Times New Roman" w:hAnsi="Times New Roman"/>
          <w:sz w:val="24"/>
          <w:szCs w:val="24"/>
        </w:rPr>
        <w:t xml:space="preserve"> </w:t>
      </w:r>
    </w:p>
    <w:p w:rsidR="00B54E67" w:rsidRPr="00AB1FBC" w:rsidRDefault="00B54E67" w:rsidP="00B54E67">
      <w:pPr>
        <w:pStyle w:val="a5"/>
        <w:spacing w:after="0" w:line="240" w:lineRule="auto"/>
        <w:ind w:left="0" w:right="15"/>
        <w:jc w:val="both"/>
        <w:rPr>
          <w:rFonts w:ascii="Times New Roman" w:hAnsi="Times New Roman"/>
          <w:sz w:val="24"/>
          <w:szCs w:val="24"/>
        </w:rPr>
      </w:pPr>
      <w:r w:rsidRPr="00AB1FBC">
        <w:rPr>
          <w:rFonts w:ascii="Times New Roman" w:hAnsi="Times New Roman"/>
          <w:sz w:val="24"/>
          <w:szCs w:val="24"/>
        </w:rPr>
        <w:t>Задание для практической подготовки при реализации производственной практики:</w:t>
      </w:r>
    </w:p>
    <w:p w:rsidR="00B54E67" w:rsidRPr="00767A2F" w:rsidRDefault="00B54E67" w:rsidP="00B54E67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Произвести </w:t>
      </w:r>
      <w:r w:rsidRPr="00EF6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оценку деятельности организации </w:t>
      </w:r>
      <w:r w:rsidRPr="00E32FB5">
        <w:rPr>
          <w:rFonts w:ascii="Times New Roman" w:hAnsi="Times New Roman"/>
          <w:sz w:val="24"/>
          <w:szCs w:val="24"/>
        </w:rPr>
        <w:t>(</w:t>
      </w:r>
      <w:r w:rsidRPr="00E32FB5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E32FB5">
        <w:rPr>
          <w:rFonts w:ascii="Times New Roman" w:hAnsi="Times New Roman"/>
          <w:i/>
          <w:iCs/>
          <w:sz w:val="24"/>
          <w:szCs w:val="24"/>
        </w:rPr>
        <w:t>профильной организации</w:t>
      </w:r>
      <w:r w:rsidRPr="00EF6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F6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страховом рынке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E32FB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54E67" w:rsidRPr="00222850" w:rsidRDefault="00B54E67" w:rsidP="00B54E67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 w:rsidRPr="00222850">
        <w:rPr>
          <w:rFonts w:ascii="Times New Roman" w:hAnsi="Times New Roman"/>
          <w:sz w:val="24"/>
          <w:szCs w:val="24"/>
        </w:rPr>
        <w:t>Описать систему нормативного регулирования деятельности организации (</w:t>
      </w:r>
      <w:r w:rsidRPr="00222850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222850">
        <w:rPr>
          <w:rFonts w:ascii="Times New Roman" w:hAnsi="Times New Roman"/>
          <w:i/>
          <w:iCs/>
          <w:sz w:val="24"/>
          <w:szCs w:val="24"/>
        </w:rPr>
        <w:t>профильной организации).</w:t>
      </w:r>
    </w:p>
    <w:p w:rsidR="00B54E67" w:rsidRPr="00767A2F" w:rsidRDefault="00B54E67" w:rsidP="00B54E67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 w:rsidRPr="00EF6084">
        <w:rPr>
          <w:rFonts w:ascii="YS Text" w:eastAsia="Times New Roman" w:hAnsi="YS Text" w:hint="eastAsia"/>
          <w:color w:val="000000"/>
          <w:sz w:val="23"/>
          <w:szCs w:val="23"/>
        </w:rPr>
        <w:t>Д</w:t>
      </w:r>
      <w:r w:rsidRPr="00EF6084">
        <w:rPr>
          <w:rFonts w:ascii="YS Text" w:eastAsia="Times New Roman" w:hAnsi="YS Text"/>
          <w:color w:val="000000"/>
          <w:sz w:val="23"/>
          <w:szCs w:val="23"/>
        </w:rPr>
        <w:t>ать характеристику документального и программного</w:t>
      </w:r>
      <w:r w:rsidRPr="00D53DD8">
        <w:rPr>
          <w:rFonts w:ascii="YS Text" w:eastAsia="Times New Roman" w:hAnsi="YS Text"/>
          <w:color w:val="000000"/>
          <w:sz w:val="23"/>
          <w:szCs w:val="23"/>
        </w:rPr>
        <w:t xml:space="preserve"> обеспечени</w:t>
      </w:r>
      <w:r w:rsidRPr="00EF6084">
        <w:rPr>
          <w:rFonts w:ascii="YS Text" w:eastAsia="Times New Roman" w:hAnsi="YS Text"/>
          <w:color w:val="000000"/>
          <w:sz w:val="23"/>
          <w:szCs w:val="23"/>
        </w:rPr>
        <w:t>я</w:t>
      </w:r>
      <w:r w:rsidRPr="00D53DD8"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Pr="00EF6084">
        <w:rPr>
          <w:rFonts w:ascii="YS Text" w:eastAsia="Times New Roman" w:hAnsi="YS Text"/>
          <w:color w:val="000000"/>
          <w:sz w:val="23"/>
          <w:szCs w:val="23"/>
        </w:rPr>
        <w:t xml:space="preserve">страховой деятельности </w:t>
      </w:r>
      <w:r w:rsidRPr="00EF6084">
        <w:rPr>
          <w:rFonts w:ascii="Times New Roman" w:hAnsi="Times New Roman"/>
          <w:sz w:val="24"/>
          <w:szCs w:val="24"/>
        </w:rPr>
        <w:t>организации</w:t>
      </w:r>
      <w:r w:rsidRPr="00222850">
        <w:rPr>
          <w:rFonts w:ascii="Times New Roman" w:hAnsi="Times New Roman"/>
          <w:sz w:val="24"/>
          <w:szCs w:val="24"/>
        </w:rPr>
        <w:t xml:space="preserve"> (</w:t>
      </w:r>
      <w:r w:rsidRPr="00222850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222850">
        <w:rPr>
          <w:rFonts w:ascii="Times New Roman" w:hAnsi="Times New Roman"/>
          <w:i/>
          <w:iCs/>
          <w:sz w:val="24"/>
          <w:szCs w:val="24"/>
        </w:rPr>
        <w:t>профильной</w:t>
      </w:r>
      <w:r w:rsidRPr="00E32FB5">
        <w:rPr>
          <w:rFonts w:ascii="Times New Roman" w:hAnsi="Times New Roman"/>
          <w:i/>
          <w:iCs/>
          <w:sz w:val="24"/>
          <w:szCs w:val="24"/>
        </w:rPr>
        <w:t xml:space="preserve"> организации)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B54E67" w:rsidRPr="00767A2F" w:rsidRDefault="00B54E67" w:rsidP="00B54E67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Style w:val="a9"/>
          <w:noProof/>
        </w:rPr>
      </w:pPr>
      <w:r w:rsidRPr="00767A2F">
        <w:rPr>
          <w:rFonts w:ascii="Times New Roman" w:hAnsi="Times New Roman"/>
          <w:sz w:val="24"/>
          <w:szCs w:val="24"/>
        </w:rPr>
        <w:t>Выполнить индивидуальное задание по теме</w:t>
      </w:r>
      <w:r w:rsidRPr="00767A2F">
        <w:rPr>
          <w:sz w:val="28"/>
          <w:szCs w:val="28"/>
        </w:rPr>
        <w:t xml:space="preserve"> </w:t>
      </w:r>
      <w:r>
        <w:rPr>
          <w:sz w:val="28"/>
          <w:szCs w:val="28"/>
        </w:rPr>
        <w:t>…….</w:t>
      </w:r>
    </w:p>
    <w:p w:rsidR="006B50C0" w:rsidRDefault="006B50C0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6B50C0" w:rsidRDefault="006B50C0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793B32" w:rsidRPr="00F75EF7" w:rsidRDefault="00793B32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Руководитель практики от ОмГА(ФИО, должность)</w:t>
      </w:r>
      <w:r>
        <w:rPr>
          <w:sz w:val="24"/>
          <w:szCs w:val="24"/>
        </w:rPr>
        <w:t>:  ____________</w:t>
      </w:r>
    </w:p>
    <w:p w:rsidR="00793B32" w:rsidRDefault="00793B32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793B32" w:rsidRPr="00F75EF7" w:rsidRDefault="00793B32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(ФИО):  _____________</w:t>
      </w:r>
    </w:p>
    <w:p w:rsidR="00564655" w:rsidRPr="00BE732C" w:rsidRDefault="00B84D80" w:rsidP="00B84D80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="00564655"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793B32" w:rsidRPr="00BB3BB3" w:rsidRDefault="00793B32" w:rsidP="00793B32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793B32" w:rsidRPr="00BB3BB3" w:rsidRDefault="00793B32" w:rsidP="00793B32">
      <w:pPr>
        <w:jc w:val="center"/>
        <w:rPr>
          <w:b/>
          <w:bCs/>
          <w:sz w:val="28"/>
          <w:szCs w:val="28"/>
        </w:rPr>
      </w:pPr>
    </w:p>
    <w:p w:rsidR="00793B32" w:rsidRPr="00BB3BB3" w:rsidRDefault="00793B32" w:rsidP="00793B32">
      <w:pPr>
        <w:rPr>
          <w:sz w:val="24"/>
          <w:szCs w:val="24"/>
        </w:rPr>
      </w:pPr>
    </w:p>
    <w:p w:rsidR="00793B32" w:rsidRPr="00A27B4F" w:rsidRDefault="00793B32" w:rsidP="00793B32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="004839AC">
        <w:rPr>
          <w:b/>
          <w:sz w:val="24"/>
          <w:szCs w:val="24"/>
        </w:rPr>
        <w:t>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793B32" w:rsidRPr="00BB3BB3" w:rsidRDefault="00793B32" w:rsidP="00793B32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E21882" w:rsidRPr="00E82180" w:rsidRDefault="00E21882" w:rsidP="00E21882">
      <w:pPr>
        <w:ind w:right="15"/>
        <w:jc w:val="both"/>
        <w:rPr>
          <w:sz w:val="24"/>
          <w:szCs w:val="24"/>
        </w:rPr>
      </w:pPr>
      <w:r w:rsidRPr="00E82180">
        <w:rPr>
          <w:sz w:val="24"/>
          <w:szCs w:val="24"/>
        </w:rPr>
        <w:t>Направление подготовки: Экономика</w:t>
      </w:r>
    </w:p>
    <w:p w:rsidR="00E21882" w:rsidRPr="00222850" w:rsidRDefault="00E21882" w:rsidP="00E21882">
      <w:pPr>
        <w:pStyle w:val="Default"/>
        <w:ind w:left="4253" w:right="15" w:hanging="4253"/>
        <w:jc w:val="both"/>
      </w:pPr>
      <w:r w:rsidRPr="004665FD">
        <w:t xml:space="preserve">Направленность (профиль) программы: </w:t>
      </w:r>
      <w:r w:rsidRPr="00FE7BAA">
        <w:t>Комплексное управление рисками и страхование</w:t>
      </w:r>
    </w:p>
    <w:p w:rsidR="00E21882" w:rsidRPr="004665FD" w:rsidRDefault="00E21882" w:rsidP="00E21882">
      <w:pPr>
        <w:pStyle w:val="Default"/>
        <w:ind w:right="15"/>
        <w:jc w:val="both"/>
      </w:pPr>
      <w:r w:rsidRPr="004665FD">
        <w:t xml:space="preserve">Вид практики: </w:t>
      </w:r>
      <w:r>
        <w:t xml:space="preserve">производственная </w:t>
      </w:r>
      <w:r w:rsidRPr="004665FD">
        <w:t>практика</w:t>
      </w:r>
    </w:p>
    <w:p w:rsidR="00E21882" w:rsidRPr="00E21882" w:rsidRDefault="00E21882" w:rsidP="00E21882">
      <w:pPr>
        <w:pStyle w:val="Default"/>
        <w:ind w:right="15"/>
        <w:jc w:val="both"/>
      </w:pPr>
      <w:r w:rsidRPr="004665FD">
        <w:t xml:space="preserve">Тип практики: </w:t>
      </w:r>
      <w:r w:rsidRPr="00E21882">
        <w:t>практика по профилю профессиональной деятельности 1</w:t>
      </w:r>
    </w:p>
    <w:p w:rsidR="00E21882" w:rsidRPr="004839AC" w:rsidRDefault="00E21882" w:rsidP="00E21882">
      <w:pPr>
        <w:pStyle w:val="Default"/>
        <w:ind w:right="15"/>
        <w:jc w:val="both"/>
      </w:pPr>
    </w:p>
    <w:p w:rsidR="00793B32" w:rsidRPr="00452A83" w:rsidRDefault="00793B32" w:rsidP="00793B32">
      <w:pPr>
        <w:pStyle w:val="Default"/>
        <w:jc w:val="both"/>
        <w:rPr>
          <w:color w:val="auto"/>
        </w:rPr>
      </w:pPr>
    </w:p>
    <w:p w:rsidR="00793B32" w:rsidRPr="00BB3BB3" w:rsidRDefault="00793B32" w:rsidP="00793B32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ОмГА ________________________________________________</w:t>
      </w:r>
    </w:p>
    <w:p w:rsidR="00793B32" w:rsidRPr="00BB3BB3" w:rsidRDefault="00793B32" w:rsidP="00793B32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793B32" w:rsidRPr="00BB3BB3" w:rsidRDefault="00793B32" w:rsidP="00793B32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793B32" w:rsidRPr="00BB3BB3" w:rsidRDefault="00793B32" w:rsidP="00793B32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793B32" w:rsidRPr="00BB3BB3" w:rsidRDefault="00793B32" w:rsidP="00793B32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793B32" w:rsidRDefault="00695A6D" w:rsidP="00793B32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</w:t>
      </w:r>
      <w:r w:rsidR="00793B32" w:rsidRPr="00BB3BB3">
        <w:rPr>
          <w:color w:val="auto"/>
          <w:sz w:val="20"/>
          <w:szCs w:val="20"/>
        </w:rPr>
        <w:t xml:space="preserve">(должность Ф.И.О.) </w:t>
      </w:r>
    </w:p>
    <w:p w:rsidR="00695A6D" w:rsidRDefault="00695A6D" w:rsidP="00793B32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695A6D" w:rsidRPr="00AB1FBC" w:rsidTr="00625B4A">
        <w:tc>
          <w:tcPr>
            <w:tcW w:w="817" w:type="dxa"/>
          </w:tcPr>
          <w:p w:rsidR="00695A6D" w:rsidRPr="00AB1FBC" w:rsidRDefault="00695A6D" w:rsidP="00625B4A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695A6D" w:rsidRPr="00AB1FBC" w:rsidRDefault="00695A6D" w:rsidP="00625B4A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 xml:space="preserve">Сроки </w:t>
            </w:r>
          </w:p>
          <w:p w:rsidR="00695A6D" w:rsidRPr="00AB1FBC" w:rsidRDefault="00695A6D" w:rsidP="00625B4A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695A6D" w:rsidRPr="00AB1FBC" w:rsidRDefault="00695A6D" w:rsidP="00625B4A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Планируемые работы</w:t>
            </w:r>
          </w:p>
        </w:tc>
      </w:tr>
      <w:tr w:rsidR="006B50C0" w:rsidRPr="00AB1FBC" w:rsidTr="00625B4A">
        <w:tc>
          <w:tcPr>
            <w:tcW w:w="817" w:type="dxa"/>
          </w:tcPr>
          <w:p w:rsidR="006B50C0" w:rsidRPr="00AB1FBC" w:rsidRDefault="006B50C0" w:rsidP="006B50C0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B50C0" w:rsidRPr="00AB1FBC" w:rsidRDefault="006B50C0" w:rsidP="006B50C0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B50C0" w:rsidRPr="00AB1FBC" w:rsidRDefault="006B50C0" w:rsidP="006B50C0">
            <w:pPr>
              <w:ind w:right="15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B54E67" w:rsidRPr="00AB1FBC" w:rsidTr="00625B4A">
        <w:tc>
          <w:tcPr>
            <w:tcW w:w="817" w:type="dxa"/>
          </w:tcPr>
          <w:p w:rsidR="00B54E67" w:rsidRPr="00AB1FBC" w:rsidRDefault="00B54E67" w:rsidP="00B54E67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54E67" w:rsidRPr="00AB1FBC" w:rsidRDefault="00B54E67" w:rsidP="00B54E67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54E67" w:rsidRPr="005005AF" w:rsidRDefault="00B54E67" w:rsidP="00B54E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005AF">
              <w:rPr>
                <w:color w:val="000000"/>
                <w:sz w:val="24"/>
                <w:szCs w:val="24"/>
                <w:shd w:val="clear" w:color="auto" w:fill="FFFFFF"/>
              </w:rPr>
              <w:t>ценк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005AF">
              <w:rPr>
                <w:color w:val="000000"/>
                <w:sz w:val="24"/>
                <w:szCs w:val="24"/>
                <w:shd w:val="clear" w:color="auto" w:fill="FFFFFF"/>
              </w:rPr>
              <w:t xml:space="preserve"> деятельности организации </w:t>
            </w:r>
            <w:r w:rsidRPr="005005AF">
              <w:rPr>
                <w:sz w:val="24"/>
                <w:szCs w:val="24"/>
              </w:rPr>
              <w:t>(</w:t>
            </w:r>
            <w:r w:rsidRPr="005005AF">
              <w:rPr>
                <w:i/>
                <w:sz w:val="24"/>
                <w:szCs w:val="24"/>
              </w:rPr>
              <w:t xml:space="preserve">наименование </w:t>
            </w:r>
            <w:r w:rsidRPr="005005AF">
              <w:rPr>
                <w:i/>
                <w:iCs/>
                <w:sz w:val="24"/>
                <w:szCs w:val="24"/>
              </w:rPr>
              <w:t>профильной организации</w:t>
            </w:r>
            <w:r w:rsidRPr="005005AF">
              <w:rPr>
                <w:color w:val="000000"/>
                <w:sz w:val="24"/>
                <w:szCs w:val="24"/>
                <w:shd w:val="clear" w:color="auto" w:fill="FFFFFF"/>
              </w:rPr>
              <w:t>) на страховом рынке</w:t>
            </w:r>
            <w:r w:rsidRPr="005005AF">
              <w:rPr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B54E67" w:rsidRPr="00AB1FBC" w:rsidTr="00625B4A">
        <w:tc>
          <w:tcPr>
            <w:tcW w:w="817" w:type="dxa"/>
          </w:tcPr>
          <w:p w:rsidR="00B54E67" w:rsidRPr="00AB1FBC" w:rsidRDefault="00B54E67" w:rsidP="00B54E67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54E67" w:rsidRPr="00AB1FBC" w:rsidRDefault="00B54E67" w:rsidP="00B54E67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54E67" w:rsidRPr="005005AF" w:rsidRDefault="00B54E67" w:rsidP="00B54E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5005AF">
              <w:rPr>
                <w:sz w:val="24"/>
                <w:szCs w:val="24"/>
              </w:rPr>
              <w:t>Описа</w:t>
            </w:r>
            <w:r>
              <w:rPr>
                <w:sz w:val="24"/>
                <w:szCs w:val="24"/>
              </w:rPr>
              <w:t>ние</w:t>
            </w:r>
            <w:r w:rsidRPr="005005AF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  <w:r w:rsidRPr="005005AF">
              <w:rPr>
                <w:sz w:val="24"/>
                <w:szCs w:val="24"/>
              </w:rPr>
              <w:t xml:space="preserve"> нормативного регулирования деятельности организации (</w:t>
            </w:r>
            <w:r w:rsidRPr="005005AF">
              <w:rPr>
                <w:i/>
                <w:sz w:val="24"/>
                <w:szCs w:val="24"/>
              </w:rPr>
              <w:t xml:space="preserve">наименование </w:t>
            </w:r>
            <w:r w:rsidRPr="005005AF">
              <w:rPr>
                <w:i/>
                <w:iCs/>
                <w:sz w:val="24"/>
                <w:szCs w:val="24"/>
              </w:rPr>
              <w:t>профильной организации).</w:t>
            </w:r>
          </w:p>
        </w:tc>
      </w:tr>
      <w:tr w:rsidR="00B54E67" w:rsidRPr="00AB1FBC" w:rsidTr="00625B4A">
        <w:tc>
          <w:tcPr>
            <w:tcW w:w="817" w:type="dxa"/>
          </w:tcPr>
          <w:p w:rsidR="00B54E67" w:rsidRPr="00AB1FBC" w:rsidRDefault="00B54E67" w:rsidP="00B54E67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4E67" w:rsidRPr="00AB1FBC" w:rsidRDefault="00B54E67" w:rsidP="00B54E67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54E67" w:rsidRPr="005005AF" w:rsidRDefault="00B54E67" w:rsidP="00B54E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Х</w:t>
            </w:r>
            <w:r w:rsidRPr="005005AF">
              <w:rPr>
                <w:rFonts w:ascii="YS Text" w:hAnsi="YS Text"/>
                <w:color w:val="000000"/>
                <w:sz w:val="23"/>
                <w:szCs w:val="23"/>
              </w:rPr>
              <w:t>арактеристик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а</w:t>
            </w:r>
            <w:r w:rsidRPr="005005AF">
              <w:rPr>
                <w:rFonts w:ascii="YS Text" w:hAnsi="YS Text"/>
                <w:color w:val="000000"/>
                <w:sz w:val="23"/>
                <w:szCs w:val="23"/>
              </w:rPr>
              <w:t xml:space="preserve"> документального и программного обеспечения страховой деятельности </w:t>
            </w:r>
            <w:r w:rsidRPr="005005AF">
              <w:rPr>
                <w:sz w:val="24"/>
                <w:szCs w:val="24"/>
              </w:rPr>
              <w:t>организации (</w:t>
            </w:r>
            <w:r w:rsidRPr="005005AF">
              <w:rPr>
                <w:i/>
                <w:sz w:val="24"/>
                <w:szCs w:val="24"/>
              </w:rPr>
              <w:t xml:space="preserve">наименование </w:t>
            </w:r>
            <w:r w:rsidRPr="005005AF">
              <w:rPr>
                <w:i/>
                <w:iCs/>
                <w:sz w:val="24"/>
                <w:szCs w:val="24"/>
              </w:rPr>
              <w:t>профильной организации).</w:t>
            </w:r>
          </w:p>
        </w:tc>
      </w:tr>
      <w:tr w:rsidR="006B50C0" w:rsidRPr="00AB1FBC" w:rsidTr="00625B4A">
        <w:tc>
          <w:tcPr>
            <w:tcW w:w="817" w:type="dxa"/>
          </w:tcPr>
          <w:p w:rsidR="006B50C0" w:rsidRPr="00AB1FBC" w:rsidRDefault="006B50C0" w:rsidP="006B50C0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B50C0" w:rsidRPr="00AB1FBC" w:rsidRDefault="006B50C0" w:rsidP="006B50C0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B50C0" w:rsidRPr="00AB1FBC" w:rsidRDefault="006B50C0" w:rsidP="006B50C0">
            <w:pPr>
              <w:jc w:val="both"/>
              <w:rPr>
                <w:sz w:val="24"/>
                <w:szCs w:val="24"/>
              </w:rPr>
            </w:pPr>
            <w:r w:rsidRPr="00AB1FBC">
              <w:rPr>
                <w:rFonts w:eastAsia="Calibri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Calibri"/>
                <w:sz w:val="24"/>
                <w:szCs w:val="24"/>
              </w:rPr>
              <w:t xml:space="preserve"> на тему……………..</w:t>
            </w:r>
            <w:r w:rsidRPr="00AB1F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B50C0" w:rsidRPr="00AB1FBC" w:rsidTr="00625B4A">
        <w:tc>
          <w:tcPr>
            <w:tcW w:w="817" w:type="dxa"/>
          </w:tcPr>
          <w:p w:rsidR="006B50C0" w:rsidRPr="00AB1FBC" w:rsidRDefault="006B50C0" w:rsidP="006B50C0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6B50C0" w:rsidRPr="00AB1FBC" w:rsidRDefault="006B50C0" w:rsidP="006B50C0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B50C0" w:rsidRPr="00AB1FBC" w:rsidRDefault="006B50C0" w:rsidP="006B50C0">
            <w:pPr>
              <w:ind w:right="15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 xml:space="preserve">Подготовка и предоставление отчета </w:t>
            </w:r>
          </w:p>
        </w:tc>
      </w:tr>
    </w:tbl>
    <w:p w:rsidR="00793B32" w:rsidRPr="00BB3BB3" w:rsidRDefault="00793B32" w:rsidP="00793B32">
      <w:pPr>
        <w:rPr>
          <w:sz w:val="24"/>
          <w:szCs w:val="24"/>
        </w:rPr>
      </w:pPr>
    </w:p>
    <w:p w:rsidR="00793B32" w:rsidRPr="00BB3BB3" w:rsidRDefault="00793B32" w:rsidP="00793B32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 w:rsidR="00695A6D">
        <w:rPr>
          <w:sz w:val="24"/>
          <w:szCs w:val="24"/>
        </w:rPr>
        <w:t>ЭиУП</w:t>
      </w:r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793B32" w:rsidRPr="00BB3BB3" w:rsidRDefault="00793B32" w:rsidP="00793B32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:rsidR="00793B32" w:rsidRPr="00BB3BB3" w:rsidRDefault="00793B32" w:rsidP="00793B32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793B32" w:rsidRDefault="00793B32" w:rsidP="00793B32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both"/>
        <w:rPr>
          <w:sz w:val="24"/>
          <w:szCs w:val="24"/>
        </w:rPr>
      </w:pPr>
    </w:p>
    <w:p w:rsidR="003760F7" w:rsidRDefault="003760F7" w:rsidP="003760F7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3760F7" w:rsidRPr="002520FA" w:rsidRDefault="008102FC" w:rsidP="003760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>ПРОИЗВОДСТВЕННАЯ</w:t>
      </w:r>
      <w:r w:rsidR="004839AC">
        <w:rPr>
          <w:b/>
          <w:sz w:val="24"/>
          <w:szCs w:val="24"/>
        </w:rPr>
        <w:t xml:space="preserve"> </w:t>
      </w:r>
      <w:r w:rsidR="003760F7" w:rsidRPr="002520FA">
        <w:rPr>
          <w:b/>
          <w:sz w:val="24"/>
          <w:szCs w:val="24"/>
        </w:rPr>
        <w:t>ПРАКТИК</w:t>
      </w:r>
      <w:r w:rsidR="003760F7">
        <w:rPr>
          <w:b/>
          <w:sz w:val="24"/>
          <w:szCs w:val="24"/>
        </w:rPr>
        <w:t>А)</w:t>
      </w:r>
    </w:p>
    <w:p w:rsidR="003760F7" w:rsidRPr="00BB3BB3" w:rsidRDefault="003760F7" w:rsidP="003760F7">
      <w:pPr>
        <w:jc w:val="center"/>
        <w:rPr>
          <w:b/>
          <w:sz w:val="28"/>
          <w:szCs w:val="28"/>
        </w:rPr>
      </w:pPr>
    </w:p>
    <w:p w:rsidR="003760F7" w:rsidRPr="00BB3BB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3760F7" w:rsidRPr="00BB3BB3" w:rsidTr="00EE5CBE">
        <w:tc>
          <w:tcPr>
            <w:tcW w:w="33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DD697B">
            <w:pPr>
              <w:jc w:val="both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</w:t>
            </w:r>
            <w:r w:rsidR="00DD697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3760F7" w:rsidRPr="00BB3BB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B84D80" w:rsidRPr="00BB3BB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</w:t>
      </w:r>
      <w:r w:rsidR="004839AC">
        <w:rPr>
          <w:sz w:val="24"/>
          <w:szCs w:val="24"/>
          <w:shd w:val="clear" w:color="auto" w:fill="FFFFFF"/>
        </w:rPr>
        <w:t>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="004839AC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</w:t>
      </w:r>
      <w:r w:rsidR="004839AC">
        <w:rPr>
          <w:sz w:val="24"/>
          <w:szCs w:val="24"/>
          <w:shd w:val="clear" w:color="auto" w:fill="FFFFFF"/>
        </w:rPr>
        <w:t>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B84D80" w:rsidRPr="00BB3BB3" w:rsidRDefault="00B84D80" w:rsidP="004839AC">
      <w:pPr>
        <w:jc w:val="both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4839AC">
        <w:rPr>
          <w:sz w:val="24"/>
          <w:szCs w:val="24"/>
          <w:shd w:val="clear" w:color="auto" w:fill="FFFFFF"/>
        </w:rPr>
        <w:t xml:space="preserve">производственной </w:t>
      </w:r>
      <w:r w:rsidR="004839AC" w:rsidRPr="00BB3BB3">
        <w:rPr>
          <w:sz w:val="24"/>
          <w:szCs w:val="24"/>
          <w:shd w:val="clear" w:color="auto" w:fill="FFFFFF"/>
        </w:rPr>
        <w:t>практик</w:t>
      </w:r>
      <w:r w:rsidR="004839AC">
        <w:rPr>
          <w:sz w:val="24"/>
          <w:szCs w:val="24"/>
          <w:shd w:val="clear" w:color="auto" w:fill="FFFFFF"/>
        </w:rPr>
        <w:t xml:space="preserve">и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4839AC" w:rsidRDefault="00B84D80" w:rsidP="004839AC">
      <w:pPr>
        <w:jc w:val="both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4839AC">
        <w:rPr>
          <w:sz w:val="24"/>
          <w:szCs w:val="24"/>
          <w:shd w:val="clear" w:color="auto" w:fill="FFFFFF"/>
        </w:rPr>
        <w:t xml:space="preserve">производственной </w:t>
      </w:r>
      <w:r w:rsidR="004839AC" w:rsidRPr="00BB3BB3">
        <w:rPr>
          <w:sz w:val="24"/>
          <w:szCs w:val="24"/>
          <w:shd w:val="clear" w:color="auto" w:fill="FFFFFF"/>
        </w:rPr>
        <w:t>практик</w:t>
      </w:r>
      <w:r w:rsidR="004839AC">
        <w:rPr>
          <w:sz w:val="24"/>
          <w:szCs w:val="24"/>
          <w:shd w:val="clear" w:color="auto" w:fill="FFFFFF"/>
        </w:rPr>
        <w:t xml:space="preserve">и </w:t>
      </w:r>
      <w:r w:rsidRPr="00BB3BB3">
        <w:rPr>
          <w:sz w:val="24"/>
          <w:szCs w:val="24"/>
          <w:shd w:val="clear" w:color="auto" w:fill="FFFFFF"/>
        </w:rPr>
        <w:t xml:space="preserve">обнаружил(а) следующие умения и навыки: </w:t>
      </w:r>
    </w:p>
    <w:p w:rsidR="00B84D80" w:rsidRPr="00BB3BB3" w:rsidRDefault="00B84D80" w:rsidP="004839AC">
      <w:pPr>
        <w:jc w:val="both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4839AC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2FC">
        <w:rPr>
          <w:sz w:val="24"/>
          <w:szCs w:val="24"/>
          <w:shd w:val="clear" w:color="auto" w:fill="FFFFFF"/>
        </w:rPr>
        <w:t>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B84D80" w:rsidRPr="00BB3BB3" w:rsidRDefault="00B84D80" w:rsidP="00B84D80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BB3BB3" w:rsidRDefault="00B84D80" w:rsidP="00B84D80">
      <w:pPr>
        <w:ind w:firstLine="708"/>
        <w:jc w:val="both"/>
      </w:pPr>
      <w:r w:rsidRPr="00BB3BB3">
        <w:t>подпись</w:t>
      </w: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6B50C0" w:rsidRDefault="00B84D80" w:rsidP="00B84D80">
      <w:pPr>
        <w:ind w:firstLine="708"/>
        <w:jc w:val="both"/>
        <w:rPr>
          <w:b/>
          <w:sz w:val="18"/>
          <w:szCs w:val="18"/>
        </w:rPr>
      </w:pPr>
      <w:r w:rsidRPr="006B50C0">
        <w:rPr>
          <w:b/>
          <w:sz w:val="18"/>
          <w:szCs w:val="18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EC" w:rsidRDefault="006035EC" w:rsidP="00160BC1">
      <w:r>
        <w:separator/>
      </w:r>
    </w:p>
  </w:endnote>
  <w:endnote w:type="continuationSeparator" w:id="0">
    <w:p w:rsidR="006035EC" w:rsidRDefault="006035EC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EC" w:rsidRDefault="006035EC" w:rsidP="00160BC1">
      <w:r>
        <w:separator/>
      </w:r>
    </w:p>
  </w:footnote>
  <w:footnote w:type="continuationSeparator" w:id="0">
    <w:p w:rsidR="006035EC" w:rsidRDefault="006035EC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5D7"/>
    <w:multiLevelType w:val="hybridMultilevel"/>
    <w:tmpl w:val="51CEB318"/>
    <w:lvl w:ilvl="0" w:tplc="8F0AE6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20742"/>
    <w:multiLevelType w:val="hybridMultilevel"/>
    <w:tmpl w:val="A76ED318"/>
    <w:lvl w:ilvl="0" w:tplc="D0FAA47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57EE3"/>
    <w:multiLevelType w:val="hybridMultilevel"/>
    <w:tmpl w:val="1EE8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B91"/>
    <w:multiLevelType w:val="hybridMultilevel"/>
    <w:tmpl w:val="32821C9A"/>
    <w:lvl w:ilvl="0" w:tplc="AC5CB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E653C"/>
    <w:multiLevelType w:val="hybridMultilevel"/>
    <w:tmpl w:val="E81ADC5A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933FB"/>
    <w:multiLevelType w:val="hybridMultilevel"/>
    <w:tmpl w:val="227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73227"/>
    <w:multiLevelType w:val="hybridMultilevel"/>
    <w:tmpl w:val="4A5654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2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45D0D"/>
    <w:multiLevelType w:val="hybridMultilevel"/>
    <w:tmpl w:val="2FFC210A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F30F8"/>
    <w:multiLevelType w:val="hybridMultilevel"/>
    <w:tmpl w:val="C4FEBA7E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22D46"/>
    <w:multiLevelType w:val="hybridMultilevel"/>
    <w:tmpl w:val="4C0A87FA"/>
    <w:lvl w:ilvl="0" w:tplc="25184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810B1"/>
    <w:multiLevelType w:val="hybridMultilevel"/>
    <w:tmpl w:val="20A0FF3A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97C73"/>
    <w:multiLevelType w:val="hybridMultilevel"/>
    <w:tmpl w:val="6DB29CA8"/>
    <w:lvl w:ilvl="0" w:tplc="88384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61F76"/>
    <w:multiLevelType w:val="hybridMultilevel"/>
    <w:tmpl w:val="31CE3002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B3B78"/>
    <w:multiLevelType w:val="hybridMultilevel"/>
    <w:tmpl w:val="3B241EC2"/>
    <w:lvl w:ilvl="0" w:tplc="8F0AE66A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4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346CC"/>
    <w:multiLevelType w:val="hybridMultilevel"/>
    <w:tmpl w:val="7400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9A71C6"/>
    <w:multiLevelType w:val="hybridMultilevel"/>
    <w:tmpl w:val="528C5AEC"/>
    <w:lvl w:ilvl="0" w:tplc="84845F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46B90"/>
    <w:multiLevelType w:val="hybridMultilevel"/>
    <w:tmpl w:val="5C663022"/>
    <w:lvl w:ilvl="0" w:tplc="EE141E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4025F9C"/>
    <w:multiLevelType w:val="hybridMultilevel"/>
    <w:tmpl w:val="5F9C814C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D7F4B"/>
    <w:multiLevelType w:val="hybridMultilevel"/>
    <w:tmpl w:val="01E27856"/>
    <w:lvl w:ilvl="0" w:tplc="F37A5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E523C"/>
    <w:multiLevelType w:val="hybridMultilevel"/>
    <w:tmpl w:val="FD26548E"/>
    <w:lvl w:ilvl="0" w:tplc="8F0AE6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C20C4D"/>
    <w:multiLevelType w:val="hybridMultilevel"/>
    <w:tmpl w:val="09D4472E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54235"/>
    <w:multiLevelType w:val="hybridMultilevel"/>
    <w:tmpl w:val="69C647A6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81643"/>
    <w:multiLevelType w:val="hybridMultilevel"/>
    <w:tmpl w:val="041AB2C4"/>
    <w:lvl w:ilvl="0" w:tplc="B7F6CF3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9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03046"/>
    <w:multiLevelType w:val="hybridMultilevel"/>
    <w:tmpl w:val="3F04F3B4"/>
    <w:lvl w:ilvl="0" w:tplc="8F0AE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8"/>
  </w:num>
  <w:num w:numId="4">
    <w:abstractNumId w:val="30"/>
  </w:num>
  <w:num w:numId="5">
    <w:abstractNumId w:val="39"/>
  </w:num>
  <w:num w:numId="6">
    <w:abstractNumId w:val="26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16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5"/>
  </w:num>
  <w:num w:numId="16">
    <w:abstractNumId w:val="20"/>
  </w:num>
  <w:num w:numId="17">
    <w:abstractNumId w:val="33"/>
  </w:num>
  <w:num w:numId="18">
    <w:abstractNumId w:val="35"/>
  </w:num>
  <w:num w:numId="19">
    <w:abstractNumId w:val="36"/>
  </w:num>
  <w:num w:numId="20">
    <w:abstractNumId w:val="40"/>
  </w:num>
  <w:num w:numId="21">
    <w:abstractNumId w:val="21"/>
  </w:num>
  <w:num w:numId="22">
    <w:abstractNumId w:val="19"/>
  </w:num>
  <w:num w:numId="23">
    <w:abstractNumId w:val="23"/>
  </w:num>
  <w:num w:numId="24">
    <w:abstractNumId w:val="0"/>
  </w:num>
  <w:num w:numId="25">
    <w:abstractNumId w:val="17"/>
  </w:num>
  <w:num w:numId="26">
    <w:abstractNumId w:val="3"/>
  </w:num>
  <w:num w:numId="27">
    <w:abstractNumId w:val="38"/>
  </w:num>
  <w:num w:numId="28">
    <w:abstractNumId w:val="32"/>
  </w:num>
  <w:num w:numId="29">
    <w:abstractNumId w:val="4"/>
  </w:num>
  <w:num w:numId="30">
    <w:abstractNumId w:val="1"/>
  </w:num>
  <w:num w:numId="31">
    <w:abstractNumId w:val="18"/>
  </w:num>
  <w:num w:numId="32">
    <w:abstractNumId w:val="31"/>
  </w:num>
  <w:num w:numId="33">
    <w:abstractNumId w:val="29"/>
  </w:num>
  <w:num w:numId="34">
    <w:abstractNumId w:val="9"/>
  </w:num>
  <w:num w:numId="35">
    <w:abstractNumId w:val="14"/>
  </w:num>
  <w:num w:numId="36">
    <w:abstractNumId w:val="6"/>
  </w:num>
  <w:num w:numId="37">
    <w:abstractNumId w:val="25"/>
  </w:num>
  <w:num w:numId="38">
    <w:abstractNumId w:val="8"/>
  </w:num>
  <w:num w:numId="39">
    <w:abstractNumId w:val="27"/>
  </w:num>
  <w:num w:numId="40">
    <w:abstractNumId w:val="22"/>
  </w:num>
  <w:num w:numId="41">
    <w:abstractNumId w:val="34"/>
  </w:num>
  <w:num w:numId="42">
    <w:abstractNumId w:val="3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01839"/>
    <w:rsid w:val="00006D22"/>
    <w:rsid w:val="00010FD9"/>
    <w:rsid w:val="00023448"/>
    <w:rsid w:val="000241A1"/>
    <w:rsid w:val="00027D2C"/>
    <w:rsid w:val="00027E5B"/>
    <w:rsid w:val="00027EC9"/>
    <w:rsid w:val="00032546"/>
    <w:rsid w:val="0003264E"/>
    <w:rsid w:val="00037461"/>
    <w:rsid w:val="000449A4"/>
    <w:rsid w:val="00046CD1"/>
    <w:rsid w:val="0005102C"/>
    <w:rsid w:val="00051AEE"/>
    <w:rsid w:val="00053B71"/>
    <w:rsid w:val="00060A01"/>
    <w:rsid w:val="0006120E"/>
    <w:rsid w:val="00064AA9"/>
    <w:rsid w:val="000659B5"/>
    <w:rsid w:val="00071689"/>
    <w:rsid w:val="00073150"/>
    <w:rsid w:val="000762CD"/>
    <w:rsid w:val="000800CF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6C5B"/>
    <w:rsid w:val="000D6DE5"/>
    <w:rsid w:val="000E17E7"/>
    <w:rsid w:val="000E2A51"/>
    <w:rsid w:val="000E37E9"/>
    <w:rsid w:val="000E3927"/>
    <w:rsid w:val="000E584C"/>
    <w:rsid w:val="000F0F77"/>
    <w:rsid w:val="000F3E78"/>
    <w:rsid w:val="0010264C"/>
    <w:rsid w:val="00102E02"/>
    <w:rsid w:val="00114770"/>
    <w:rsid w:val="0011493E"/>
    <w:rsid w:val="001165D0"/>
    <w:rsid w:val="001166B7"/>
    <w:rsid w:val="001167A8"/>
    <w:rsid w:val="00122D52"/>
    <w:rsid w:val="0012419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54B4"/>
    <w:rsid w:val="0015639D"/>
    <w:rsid w:val="00160170"/>
    <w:rsid w:val="0016083D"/>
    <w:rsid w:val="00160BC1"/>
    <w:rsid w:val="00161C70"/>
    <w:rsid w:val="00170865"/>
    <w:rsid w:val="00170C14"/>
    <w:rsid w:val="001716A9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E537D"/>
    <w:rsid w:val="001F11DE"/>
    <w:rsid w:val="001F3AB1"/>
    <w:rsid w:val="001F6393"/>
    <w:rsid w:val="00200E48"/>
    <w:rsid w:val="00203286"/>
    <w:rsid w:val="0020359F"/>
    <w:rsid w:val="00207E2E"/>
    <w:rsid w:val="00207FB7"/>
    <w:rsid w:val="00211C1B"/>
    <w:rsid w:val="00215228"/>
    <w:rsid w:val="00220744"/>
    <w:rsid w:val="00220FB2"/>
    <w:rsid w:val="00222AE6"/>
    <w:rsid w:val="00223E4A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657BC"/>
    <w:rsid w:val="002675AB"/>
    <w:rsid w:val="00276128"/>
    <w:rsid w:val="0027733F"/>
    <w:rsid w:val="002831B3"/>
    <w:rsid w:val="002868D5"/>
    <w:rsid w:val="00290DFB"/>
    <w:rsid w:val="00291D05"/>
    <w:rsid w:val="002933E5"/>
    <w:rsid w:val="00295B55"/>
    <w:rsid w:val="00295B5D"/>
    <w:rsid w:val="002968A3"/>
    <w:rsid w:val="002A0D1B"/>
    <w:rsid w:val="002A1B7A"/>
    <w:rsid w:val="002A3A8D"/>
    <w:rsid w:val="002A70D5"/>
    <w:rsid w:val="002B2293"/>
    <w:rsid w:val="002B55D0"/>
    <w:rsid w:val="002B5AB9"/>
    <w:rsid w:val="002B6C87"/>
    <w:rsid w:val="002B734E"/>
    <w:rsid w:val="002C0937"/>
    <w:rsid w:val="002C0C16"/>
    <w:rsid w:val="002C2D06"/>
    <w:rsid w:val="002C2EAE"/>
    <w:rsid w:val="002C3F08"/>
    <w:rsid w:val="002C7582"/>
    <w:rsid w:val="002C778C"/>
    <w:rsid w:val="002D429A"/>
    <w:rsid w:val="002D6AC0"/>
    <w:rsid w:val="002E2B08"/>
    <w:rsid w:val="002E4CB7"/>
    <w:rsid w:val="002E5B60"/>
    <w:rsid w:val="002F084F"/>
    <w:rsid w:val="00300FE4"/>
    <w:rsid w:val="003052EE"/>
    <w:rsid w:val="00306E74"/>
    <w:rsid w:val="00315AB7"/>
    <w:rsid w:val="0032166A"/>
    <w:rsid w:val="00326EB3"/>
    <w:rsid w:val="003276D9"/>
    <w:rsid w:val="00330957"/>
    <w:rsid w:val="003336EA"/>
    <w:rsid w:val="0033546E"/>
    <w:rsid w:val="00345881"/>
    <w:rsid w:val="0035187F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60F7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B335C"/>
    <w:rsid w:val="003B73F3"/>
    <w:rsid w:val="003B7D93"/>
    <w:rsid w:val="003B7F71"/>
    <w:rsid w:val="003C0196"/>
    <w:rsid w:val="003C4D64"/>
    <w:rsid w:val="003C736D"/>
    <w:rsid w:val="003E0B89"/>
    <w:rsid w:val="003F0D5F"/>
    <w:rsid w:val="003F5271"/>
    <w:rsid w:val="0040014F"/>
    <w:rsid w:val="00400491"/>
    <w:rsid w:val="00407242"/>
    <w:rsid w:val="00407404"/>
    <w:rsid w:val="004110F5"/>
    <w:rsid w:val="0041182E"/>
    <w:rsid w:val="00412C2D"/>
    <w:rsid w:val="00425CF3"/>
    <w:rsid w:val="00427939"/>
    <w:rsid w:val="00435249"/>
    <w:rsid w:val="00440A00"/>
    <w:rsid w:val="0044223A"/>
    <w:rsid w:val="0044415F"/>
    <w:rsid w:val="004448E7"/>
    <w:rsid w:val="0045129B"/>
    <w:rsid w:val="00454EF9"/>
    <w:rsid w:val="0045611B"/>
    <w:rsid w:val="00457220"/>
    <w:rsid w:val="00457247"/>
    <w:rsid w:val="0046365B"/>
    <w:rsid w:val="00465C2F"/>
    <w:rsid w:val="00467208"/>
    <w:rsid w:val="00470A04"/>
    <w:rsid w:val="0047224A"/>
    <w:rsid w:val="004732E8"/>
    <w:rsid w:val="0047396A"/>
    <w:rsid w:val="004749D6"/>
    <w:rsid w:val="0047572F"/>
    <w:rsid w:val="00476164"/>
    <w:rsid w:val="0047633A"/>
    <w:rsid w:val="00477D77"/>
    <w:rsid w:val="0048300E"/>
    <w:rsid w:val="004839AC"/>
    <w:rsid w:val="00485D7F"/>
    <w:rsid w:val="00490143"/>
    <w:rsid w:val="0049217A"/>
    <w:rsid w:val="004931BF"/>
    <w:rsid w:val="00493ED3"/>
    <w:rsid w:val="004968AD"/>
    <w:rsid w:val="004A2C0D"/>
    <w:rsid w:val="004A2E62"/>
    <w:rsid w:val="004A68C9"/>
    <w:rsid w:val="004A6C55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1680E"/>
    <w:rsid w:val="00516F43"/>
    <w:rsid w:val="00525B17"/>
    <w:rsid w:val="0053399D"/>
    <w:rsid w:val="00535BB6"/>
    <w:rsid w:val="005362E6"/>
    <w:rsid w:val="005366BC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2BDC"/>
    <w:rsid w:val="006035EC"/>
    <w:rsid w:val="006044B4"/>
    <w:rsid w:val="00607E17"/>
    <w:rsid w:val="006118F6"/>
    <w:rsid w:val="00621A16"/>
    <w:rsid w:val="00624E28"/>
    <w:rsid w:val="00625B4A"/>
    <w:rsid w:val="0063601F"/>
    <w:rsid w:val="00642A2F"/>
    <w:rsid w:val="006436C2"/>
    <w:rsid w:val="006439F4"/>
    <w:rsid w:val="006504AB"/>
    <w:rsid w:val="0065606F"/>
    <w:rsid w:val="00656AC4"/>
    <w:rsid w:val="00662C52"/>
    <w:rsid w:val="00666D2E"/>
    <w:rsid w:val="006676C7"/>
    <w:rsid w:val="00673B99"/>
    <w:rsid w:val="006742E9"/>
    <w:rsid w:val="00676914"/>
    <w:rsid w:val="00681A9E"/>
    <w:rsid w:val="00683935"/>
    <w:rsid w:val="006841E2"/>
    <w:rsid w:val="00687B3A"/>
    <w:rsid w:val="00691813"/>
    <w:rsid w:val="00692BED"/>
    <w:rsid w:val="00692DD7"/>
    <w:rsid w:val="00695A6D"/>
    <w:rsid w:val="006977BF"/>
    <w:rsid w:val="006A0974"/>
    <w:rsid w:val="006A2B05"/>
    <w:rsid w:val="006A4D42"/>
    <w:rsid w:val="006B0CA3"/>
    <w:rsid w:val="006B21EF"/>
    <w:rsid w:val="006B50C0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6F05EB"/>
    <w:rsid w:val="00705814"/>
    <w:rsid w:val="00705FB5"/>
    <w:rsid w:val="007066B1"/>
    <w:rsid w:val="007132E7"/>
    <w:rsid w:val="00713631"/>
    <w:rsid w:val="00713D44"/>
    <w:rsid w:val="007314B9"/>
    <w:rsid w:val="007327FE"/>
    <w:rsid w:val="00745173"/>
    <w:rsid w:val="007512C7"/>
    <w:rsid w:val="00752936"/>
    <w:rsid w:val="0076201E"/>
    <w:rsid w:val="00763394"/>
    <w:rsid w:val="00763E59"/>
    <w:rsid w:val="00764497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3B32"/>
    <w:rsid w:val="00793E1B"/>
    <w:rsid w:val="00793F01"/>
    <w:rsid w:val="007A00C4"/>
    <w:rsid w:val="007A5EE5"/>
    <w:rsid w:val="007A7E7B"/>
    <w:rsid w:val="007B1963"/>
    <w:rsid w:val="007B2F12"/>
    <w:rsid w:val="007B5C57"/>
    <w:rsid w:val="007B7F8E"/>
    <w:rsid w:val="007C08DD"/>
    <w:rsid w:val="007C277B"/>
    <w:rsid w:val="007D07A9"/>
    <w:rsid w:val="007D1B19"/>
    <w:rsid w:val="007D5CC1"/>
    <w:rsid w:val="007D7682"/>
    <w:rsid w:val="007E10C6"/>
    <w:rsid w:val="007E1805"/>
    <w:rsid w:val="007E18DD"/>
    <w:rsid w:val="007E4B23"/>
    <w:rsid w:val="007F098D"/>
    <w:rsid w:val="007F4B97"/>
    <w:rsid w:val="007F7A4D"/>
    <w:rsid w:val="00801B83"/>
    <w:rsid w:val="0080211D"/>
    <w:rsid w:val="008056D4"/>
    <w:rsid w:val="00806DE4"/>
    <w:rsid w:val="008102FC"/>
    <w:rsid w:val="00813FB0"/>
    <w:rsid w:val="00815F9F"/>
    <w:rsid w:val="00817F42"/>
    <w:rsid w:val="00820D1B"/>
    <w:rsid w:val="00822F9B"/>
    <w:rsid w:val="00823333"/>
    <w:rsid w:val="00823E5A"/>
    <w:rsid w:val="00826EE3"/>
    <w:rsid w:val="008368EA"/>
    <w:rsid w:val="008423FF"/>
    <w:rsid w:val="00844AF1"/>
    <w:rsid w:val="00846CE3"/>
    <w:rsid w:val="00847376"/>
    <w:rsid w:val="0085100B"/>
    <w:rsid w:val="00855751"/>
    <w:rsid w:val="00855B1A"/>
    <w:rsid w:val="00856A83"/>
    <w:rsid w:val="00857FC8"/>
    <w:rsid w:val="00865C33"/>
    <w:rsid w:val="0086651C"/>
    <w:rsid w:val="00866826"/>
    <w:rsid w:val="00866F53"/>
    <w:rsid w:val="00867BEA"/>
    <w:rsid w:val="00870F87"/>
    <w:rsid w:val="00881C15"/>
    <w:rsid w:val="008825E2"/>
    <w:rsid w:val="0088272E"/>
    <w:rsid w:val="008912FB"/>
    <w:rsid w:val="00891E65"/>
    <w:rsid w:val="008B2621"/>
    <w:rsid w:val="008B29BD"/>
    <w:rsid w:val="008B61D7"/>
    <w:rsid w:val="008B6331"/>
    <w:rsid w:val="008E1AD1"/>
    <w:rsid w:val="008E447C"/>
    <w:rsid w:val="008E5E59"/>
    <w:rsid w:val="008E69DE"/>
    <w:rsid w:val="008F057B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66F9"/>
    <w:rsid w:val="00920199"/>
    <w:rsid w:val="0092044F"/>
    <w:rsid w:val="00921868"/>
    <w:rsid w:val="00925A68"/>
    <w:rsid w:val="00926448"/>
    <w:rsid w:val="00940F83"/>
    <w:rsid w:val="00941875"/>
    <w:rsid w:val="00945B98"/>
    <w:rsid w:val="0094774C"/>
    <w:rsid w:val="00951F6B"/>
    <w:rsid w:val="009528CA"/>
    <w:rsid w:val="00954C43"/>
    <w:rsid w:val="00954E45"/>
    <w:rsid w:val="009628A4"/>
    <w:rsid w:val="00963E47"/>
    <w:rsid w:val="00965998"/>
    <w:rsid w:val="009754DA"/>
    <w:rsid w:val="0098601E"/>
    <w:rsid w:val="009879C4"/>
    <w:rsid w:val="00990B5F"/>
    <w:rsid w:val="00991BD9"/>
    <w:rsid w:val="00994F33"/>
    <w:rsid w:val="009A37AA"/>
    <w:rsid w:val="009A579C"/>
    <w:rsid w:val="009A6610"/>
    <w:rsid w:val="009B331E"/>
    <w:rsid w:val="009B3485"/>
    <w:rsid w:val="009B41F5"/>
    <w:rsid w:val="009B7F11"/>
    <w:rsid w:val="009C4C2C"/>
    <w:rsid w:val="009D79F0"/>
    <w:rsid w:val="009E0F41"/>
    <w:rsid w:val="009E35D2"/>
    <w:rsid w:val="009E584D"/>
    <w:rsid w:val="009F082D"/>
    <w:rsid w:val="009F1BD0"/>
    <w:rsid w:val="009F2202"/>
    <w:rsid w:val="009F4070"/>
    <w:rsid w:val="009F4677"/>
    <w:rsid w:val="00A01C54"/>
    <w:rsid w:val="00A03AF5"/>
    <w:rsid w:val="00A04B9E"/>
    <w:rsid w:val="00A057D5"/>
    <w:rsid w:val="00A05B01"/>
    <w:rsid w:val="00A23571"/>
    <w:rsid w:val="00A275E4"/>
    <w:rsid w:val="00A31D5C"/>
    <w:rsid w:val="00A32A5F"/>
    <w:rsid w:val="00A352E8"/>
    <w:rsid w:val="00A44D3E"/>
    <w:rsid w:val="00A44F9E"/>
    <w:rsid w:val="00A521D2"/>
    <w:rsid w:val="00A524F9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5675"/>
    <w:rsid w:val="00A76E53"/>
    <w:rsid w:val="00A77E42"/>
    <w:rsid w:val="00A870F8"/>
    <w:rsid w:val="00A87394"/>
    <w:rsid w:val="00A94600"/>
    <w:rsid w:val="00A94B0B"/>
    <w:rsid w:val="00A95385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4860"/>
    <w:rsid w:val="00AD4A3C"/>
    <w:rsid w:val="00AD4DF8"/>
    <w:rsid w:val="00AD4F2E"/>
    <w:rsid w:val="00AE3177"/>
    <w:rsid w:val="00AE323F"/>
    <w:rsid w:val="00AE5AC7"/>
    <w:rsid w:val="00AE736B"/>
    <w:rsid w:val="00AE75B2"/>
    <w:rsid w:val="00AF2C70"/>
    <w:rsid w:val="00AF61EB"/>
    <w:rsid w:val="00B027BE"/>
    <w:rsid w:val="00B10030"/>
    <w:rsid w:val="00B13AC1"/>
    <w:rsid w:val="00B23A96"/>
    <w:rsid w:val="00B313BD"/>
    <w:rsid w:val="00B313C4"/>
    <w:rsid w:val="00B436F7"/>
    <w:rsid w:val="00B466FE"/>
    <w:rsid w:val="00B5209B"/>
    <w:rsid w:val="00B52230"/>
    <w:rsid w:val="00B542D4"/>
    <w:rsid w:val="00B54421"/>
    <w:rsid w:val="00B54E67"/>
    <w:rsid w:val="00B56284"/>
    <w:rsid w:val="00B57D81"/>
    <w:rsid w:val="00B6134E"/>
    <w:rsid w:val="00B642B8"/>
    <w:rsid w:val="00B66CCB"/>
    <w:rsid w:val="00B7235C"/>
    <w:rsid w:val="00B733AA"/>
    <w:rsid w:val="00B817E2"/>
    <w:rsid w:val="00B820BB"/>
    <w:rsid w:val="00B82F78"/>
    <w:rsid w:val="00B84D80"/>
    <w:rsid w:val="00B86D61"/>
    <w:rsid w:val="00B95E4D"/>
    <w:rsid w:val="00B96746"/>
    <w:rsid w:val="00BA3854"/>
    <w:rsid w:val="00BA599D"/>
    <w:rsid w:val="00BB1167"/>
    <w:rsid w:val="00BB2736"/>
    <w:rsid w:val="00BB6C9A"/>
    <w:rsid w:val="00BB70FB"/>
    <w:rsid w:val="00BC042E"/>
    <w:rsid w:val="00BC2835"/>
    <w:rsid w:val="00BD11B6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0437A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2ACD"/>
    <w:rsid w:val="00C47B9A"/>
    <w:rsid w:val="00C534D0"/>
    <w:rsid w:val="00C552AE"/>
    <w:rsid w:val="00C55E91"/>
    <w:rsid w:val="00C6115E"/>
    <w:rsid w:val="00C65A26"/>
    <w:rsid w:val="00C70CA1"/>
    <w:rsid w:val="00C763B7"/>
    <w:rsid w:val="00C90A7A"/>
    <w:rsid w:val="00C93F61"/>
    <w:rsid w:val="00C93F97"/>
    <w:rsid w:val="00C94464"/>
    <w:rsid w:val="00C953C9"/>
    <w:rsid w:val="00CA401A"/>
    <w:rsid w:val="00CA5B2B"/>
    <w:rsid w:val="00CB27ED"/>
    <w:rsid w:val="00CB5E8D"/>
    <w:rsid w:val="00CB61D6"/>
    <w:rsid w:val="00CC1694"/>
    <w:rsid w:val="00CC7807"/>
    <w:rsid w:val="00CE0EFA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0795D"/>
    <w:rsid w:val="00D152E4"/>
    <w:rsid w:val="00D1753D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478BC"/>
    <w:rsid w:val="00D50504"/>
    <w:rsid w:val="00D50735"/>
    <w:rsid w:val="00D565C3"/>
    <w:rsid w:val="00D609FE"/>
    <w:rsid w:val="00D63339"/>
    <w:rsid w:val="00D6603A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A57BD"/>
    <w:rsid w:val="00DB08E2"/>
    <w:rsid w:val="00DB0A35"/>
    <w:rsid w:val="00DB0FDE"/>
    <w:rsid w:val="00DB1454"/>
    <w:rsid w:val="00DB18B7"/>
    <w:rsid w:val="00DB228F"/>
    <w:rsid w:val="00DB282D"/>
    <w:rsid w:val="00DB2E20"/>
    <w:rsid w:val="00DB3029"/>
    <w:rsid w:val="00DB4C80"/>
    <w:rsid w:val="00DC30F5"/>
    <w:rsid w:val="00DC4CCC"/>
    <w:rsid w:val="00DC6660"/>
    <w:rsid w:val="00DD03B9"/>
    <w:rsid w:val="00DD3B3D"/>
    <w:rsid w:val="00DD697B"/>
    <w:rsid w:val="00DD6EB4"/>
    <w:rsid w:val="00DE2722"/>
    <w:rsid w:val="00DE38F3"/>
    <w:rsid w:val="00DE5154"/>
    <w:rsid w:val="00DE553E"/>
    <w:rsid w:val="00DF1076"/>
    <w:rsid w:val="00DF1F2D"/>
    <w:rsid w:val="00DF26AA"/>
    <w:rsid w:val="00DF2DC5"/>
    <w:rsid w:val="00DF2FE4"/>
    <w:rsid w:val="00DF2FF0"/>
    <w:rsid w:val="00DF7ED6"/>
    <w:rsid w:val="00E02CDE"/>
    <w:rsid w:val="00E04274"/>
    <w:rsid w:val="00E04DE8"/>
    <w:rsid w:val="00E11452"/>
    <w:rsid w:val="00E15C92"/>
    <w:rsid w:val="00E21882"/>
    <w:rsid w:val="00E23FE2"/>
    <w:rsid w:val="00E2663C"/>
    <w:rsid w:val="00E338E4"/>
    <w:rsid w:val="00E377F5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2934"/>
    <w:rsid w:val="00E84372"/>
    <w:rsid w:val="00E90EC2"/>
    <w:rsid w:val="00E9119D"/>
    <w:rsid w:val="00E92238"/>
    <w:rsid w:val="00EA0E58"/>
    <w:rsid w:val="00EA206F"/>
    <w:rsid w:val="00EA2E1F"/>
    <w:rsid w:val="00EA3690"/>
    <w:rsid w:val="00EA59AC"/>
    <w:rsid w:val="00EB3A8C"/>
    <w:rsid w:val="00EC308A"/>
    <w:rsid w:val="00EC699A"/>
    <w:rsid w:val="00ED19EE"/>
    <w:rsid w:val="00ED268A"/>
    <w:rsid w:val="00ED28E4"/>
    <w:rsid w:val="00ED76F4"/>
    <w:rsid w:val="00ED789C"/>
    <w:rsid w:val="00EE165B"/>
    <w:rsid w:val="00EE4D57"/>
    <w:rsid w:val="00EE5483"/>
    <w:rsid w:val="00EE5CBE"/>
    <w:rsid w:val="00EE6577"/>
    <w:rsid w:val="00EF14B9"/>
    <w:rsid w:val="00EF3965"/>
    <w:rsid w:val="00EF645A"/>
    <w:rsid w:val="00EF7129"/>
    <w:rsid w:val="00F00B76"/>
    <w:rsid w:val="00F01AA6"/>
    <w:rsid w:val="00F02B49"/>
    <w:rsid w:val="00F02ECB"/>
    <w:rsid w:val="00F042A9"/>
    <w:rsid w:val="00F06F17"/>
    <w:rsid w:val="00F1618E"/>
    <w:rsid w:val="00F21AB0"/>
    <w:rsid w:val="00F226CA"/>
    <w:rsid w:val="00F239D1"/>
    <w:rsid w:val="00F26088"/>
    <w:rsid w:val="00F279CA"/>
    <w:rsid w:val="00F322E1"/>
    <w:rsid w:val="00F342F7"/>
    <w:rsid w:val="00F36C60"/>
    <w:rsid w:val="00F37185"/>
    <w:rsid w:val="00F40FEC"/>
    <w:rsid w:val="00F42549"/>
    <w:rsid w:val="00F42609"/>
    <w:rsid w:val="00F45AEE"/>
    <w:rsid w:val="00F47D52"/>
    <w:rsid w:val="00F540A4"/>
    <w:rsid w:val="00F558D2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0A10"/>
    <w:rsid w:val="00FC306B"/>
    <w:rsid w:val="00FC53F9"/>
    <w:rsid w:val="00FD6763"/>
    <w:rsid w:val="00FE1F73"/>
    <w:rsid w:val="00FE2F09"/>
    <w:rsid w:val="00FE389D"/>
    <w:rsid w:val="00FE5095"/>
    <w:rsid w:val="00FE556E"/>
    <w:rsid w:val="00FE6228"/>
    <w:rsid w:val="00FE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1"/>
    <w:rsid w:val="009F2202"/>
  </w:style>
  <w:style w:type="character" w:styleId="af7">
    <w:name w:val="Strong"/>
    <w:uiPriority w:val="22"/>
    <w:qFormat/>
    <w:rsid w:val="00A77E42"/>
    <w:rPr>
      <w:b/>
      <w:bCs/>
    </w:rPr>
  </w:style>
  <w:style w:type="character" w:customStyle="1" w:styleId="name">
    <w:name w:val="name"/>
    <w:basedOn w:val="a1"/>
    <w:rsid w:val="00A77E42"/>
  </w:style>
  <w:style w:type="character" w:customStyle="1" w:styleId="accent">
    <w:name w:val="accent"/>
    <w:basedOn w:val="a1"/>
    <w:rsid w:val="00A77E42"/>
  </w:style>
  <w:style w:type="character" w:customStyle="1" w:styleId="af8">
    <w:name w:val="Основной текст_"/>
    <w:link w:val="5"/>
    <w:rsid w:val="00D6603A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0"/>
    <w:link w:val="af8"/>
    <w:rsid w:val="00D6603A"/>
    <w:pPr>
      <w:widowControl/>
      <w:shd w:val="clear" w:color="auto" w:fill="FFFFFF"/>
      <w:autoSpaceDE/>
      <w:autoSpaceDN/>
      <w:adjustRightInd/>
      <w:spacing w:before="600" w:after="600" w:line="0" w:lineRule="atLeast"/>
      <w:ind w:hanging="720"/>
      <w:jc w:val="center"/>
    </w:pPr>
    <w:rPr>
      <w:rFonts w:ascii="Calibri" w:eastAsia="Calibri" w:hAnsi="Calibri"/>
      <w:sz w:val="27"/>
      <w:szCs w:val="27"/>
    </w:rPr>
  </w:style>
  <w:style w:type="character" w:customStyle="1" w:styleId="UnresolvedMention">
    <w:name w:val="Unresolved Mention"/>
    <w:basedOn w:val="a1"/>
    <w:uiPriority w:val="99"/>
    <w:semiHidden/>
    <w:unhideWhenUsed/>
    <w:rsid w:val="00ED76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020" TargetMode="External"/><Relationship Id="rId13" Type="http://schemas.openxmlformats.org/officeDocument/2006/relationships/hyperlink" Target="https://urait.ru/bcode/426120&#160;&#160;" TargetMode="External"/><Relationship Id="rId18" Type="http://schemas.openxmlformats.org/officeDocument/2006/relationships/hyperlink" Target="http://biblio-online.ru" TargetMode="External"/><Relationship Id="rId26" Type="http://schemas.openxmlformats.org/officeDocument/2006/relationships/hyperlink" Target="http://www.benran.ru" TargetMode="External"/><Relationship Id="rId39" Type="http://schemas.openxmlformats.org/officeDocument/2006/relationships/hyperlink" Target="https://data.worldbank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direct.com" TargetMode="External"/><Relationship Id="rId34" Type="http://schemas.openxmlformats.org/officeDocument/2006/relationships/hyperlink" Target="http://www.ict.edu.ru..." TargetMode="External"/><Relationship Id="rId42" Type="http://schemas.openxmlformats.org/officeDocument/2006/relationships/hyperlink" Target="http://duma.gov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8713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hyperlink" Target="http://fgosvo.ru..." TargetMode="External"/><Relationship Id="rId38" Type="http://schemas.openxmlformats.org/officeDocument/2006/relationships/hyperlink" Target="http://www.elibrary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1599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ru.spinform.ru" TargetMode="External"/><Relationship Id="rId41" Type="http://schemas.openxmlformats.org/officeDocument/2006/relationships/hyperlink" Target="http://zakupk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8422" TargetMode="External"/><Relationship Id="rId24" Type="http://schemas.openxmlformats.org/officeDocument/2006/relationships/hyperlink" Target="http://www.oxfordjoumals.org" TargetMode="External"/><Relationship Id="rId32" Type="http://schemas.openxmlformats.org/officeDocument/2006/relationships/hyperlink" Target="http://pravo.gov.ru...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://www.imf.org/external/russian/index.htm" TargetMode="External"/><Relationship Id="rId45" Type="http://schemas.openxmlformats.org/officeDocument/2006/relationships/hyperlink" Target="http://relero.ru/contacts/m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1816&#160;&#160;" TargetMode="External"/><Relationship Id="rId23" Type="http://schemas.openxmlformats.org/officeDocument/2006/relationships/hyperlink" Target="http://journals.cambridge.org" TargetMode="External"/><Relationship Id="rId28" Type="http://schemas.openxmlformats.org/officeDocument/2006/relationships/hyperlink" Target="http://diss.rsl.ru" TargetMode="External"/><Relationship Id="rId36" Type="http://schemas.openxmlformats.org/officeDocument/2006/relationships/hyperlink" Target="https://www.sciencedirect.com/" TargetMode="External"/><Relationship Id="rId10" Type="http://schemas.openxmlformats.org/officeDocument/2006/relationships/hyperlink" Target="https://urait.ru/bcode/470080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edu.garant.ru/omga/" TargetMode="External"/><Relationship Id="rId44" Type="http://schemas.openxmlformats.org/officeDocument/2006/relationships/hyperlink" Target="https://www.garant.ru/products/ipo/prime/doc/745268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8686" TargetMode="External"/><Relationship Id="rId14" Type="http://schemas.openxmlformats.org/officeDocument/2006/relationships/hyperlink" Target="https://urait.ru/bcode/46987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consultant.ru/edu/student/study/" TargetMode="External"/><Relationship Id="rId35" Type="http://schemas.openxmlformats.org/officeDocument/2006/relationships/hyperlink" Target="http://www.economy.gov.ru" TargetMode="External"/><Relationship Id="rId43" Type="http://schemas.openxmlformats.org/officeDocument/2006/relationships/hyperlink" Target="http://www.govern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8E8E-ADAD-4778-8599-EE6F5EA4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9353</Words>
  <Characters>53315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62543</CharactersWithSpaces>
  <SharedDoc>false</SharedDoc>
  <HLinks>
    <vt:vector size="132" baseType="variant">
      <vt:variant>
        <vt:i4>4849757</vt:i4>
      </vt:variant>
      <vt:variant>
        <vt:i4>63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60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57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54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51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48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45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42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39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36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33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30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27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327767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https://urait.ru/bcode/471599</vt:lpwstr>
      </vt:variant>
      <vt:variant>
        <vt:lpwstr/>
      </vt:variant>
      <vt:variant>
        <vt:i4>852058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https://urait.ru/bcode/471816</vt:lpwstr>
      </vt:variant>
      <vt:variant>
        <vt:lpwstr/>
      </vt:variant>
      <vt:variant>
        <vt:i4>196699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https://urait.ru/bcode/469870</vt:lpwstr>
      </vt:variant>
      <vt:variant>
        <vt:lpwstr/>
      </vt:variant>
      <vt:variant>
        <vt:i4>589910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https://urait.ru/bcode/426120</vt:lpwstr>
      </vt:variant>
      <vt:variant>
        <vt:lpwstr/>
      </vt:variant>
      <vt:variant>
        <vt:i4>262231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https://urait.ru/bcode/458713</vt:lpwstr>
      </vt:variant>
      <vt:variant>
        <vt:lpwstr/>
      </vt:variant>
      <vt:variant>
        <vt:i4>458839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https://urait.ru/bcode/468422</vt:lpwstr>
      </vt:variant>
      <vt:variant>
        <vt:lpwstr/>
      </vt:variant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https://urait.ru/bcode/470080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https://urait.ru/bcode/468686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https://urait.ru/bcode/469020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eup-02</cp:lastModifiedBy>
  <cp:revision>4</cp:revision>
  <cp:lastPrinted>2020-06-11T07:00:00Z</cp:lastPrinted>
  <dcterms:created xsi:type="dcterms:W3CDTF">2023-04-20T09:57:00Z</dcterms:created>
  <dcterms:modified xsi:type="dcterms:W3CDTF">2024-04-05T08:49:00Z</dcterms:modified>
</cp:coreProperties>
</file>